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6"/>
        <w:gridCol w:w="3023"/>
        <w:gridCol w:w="3023"/>
        <w:gridCol w:w="3023"/>
        <w:gridCol w:w="3023"/>
        <w:gridCol w:w="3023"/>
        <w:gridCol w:w="3023"/>
      </w:tblGrid>
      <w:tr w:rsidR="00205657" w14:paraId="5A5A35E1" w14:textId="77777777" w:rsidTr="00D6609C">
        <w:trPr>
          <w:trHeight w:val="620"/>
        </w:trPr>
        <w:tc>
          <w:tcPr>
            <w:tcW w:w="2786" w:type="dxa"/>
            <w:shd w:val="clear" w:color="auto" w:fill="FFC000"/>
          </w:tcPr>
          <w:p w14:paraId="5E5947A7" w14:textId="77777777" w:rsidR="006D0E3F" w:rsidRPr="00583F6D" w:rsidRDefault="004B20FC" w:rsidP="00583F6D">
            <w:pPr>
              <w:spacing w:after="24"/>
              <w:rPr>
                <w:rFonts w:ascii="Arial" w:hAnsi="Arial" w:cs="Arial"/>
                <w:b/>
              </w:rPr>
            </w:pPr>
            <w:r w:rsidRPr="00583F6D">
              <w:rPr>
                <w:rFonts w:ascii="Arial" w:hAnsi="Arial" w:cs="Arial"/>
                <w:b/>
              </w:rPr>
              <w:t>TSC Category</w:t>
            </w:r>
          </w:p>
          <w:p w14:paraId="1C4C52BF" w14:textId="53A71C61" w:rsidR="009A53A4" w:rsidRPr="008B7F55" w:rsidRDefault="009A53A4" w:rsidP="00F92C34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18138" w:type="dxa"/>
            <w:gridSpan w:val="6"/>
            <w:shd w:val="clear" w:color="auto" w:fill="FFC000"/>
          </w:tcPr>
          <w:p w14:paraId="135554B3" w14:textId="7281412D" w:rsidR="00B77064" w:rsidRDefault="000D2C96" w:rsidP="00B77064">
            <w:pPr>
              <w:tabs>
                <w:tab w:val="left" w:pos="109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Families and Community Partnership</w:t>
            </w:r>
          </w:p>
          <w:p w14:paraId="057C33F0" w14:textId="26978313" w:rsidR="00852863" w:rsidRPr="005D5F86" w:rsidRDefault="00852863" w:rsidP="005D5F86">
            <w:pPr>
              <w:tabs>
                <w:tab w:val="left" w:pos="1095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205657" w14:paraId="000351DB" w14:textId="77777777" w:rsidTr="00D6609C">
        <w:trPr>
          <w:trHeight w:val="70"/>
        </w:trPr>
        <w:tc>
          <w:tcPr>
            <w:tcW w:w="2786" w:type="dxa"/>
            <w:shd w:val="clear" w:color="auto" w:fill="FFD347"/>
          </w:tcPr>
          <w:p w14:paraId="51D1D041" w14:textId="77777777" w:rsidR="00733D93" w:rsidRPr="0053506D" w:rsidRDefault="009A53A4" w:rsidP="0053506D">
            <w:pPr>
              <w:spacing w:after="24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t xml:space="preserve">TSC </w:t>
            </w:r>
          </w:p>
          <w:p w14:paraId="7588425A" w14:textId="086A6C2F" w:rsidR="009A53A4" w:rsidRPr="008B7F55" w:rsidRDefault="009A53A4" w:rsidP="00F92C34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18138" w:type="dxa"/>
            <w:gridSpan w:val="6"/>
            <w:shd w:val="clear" w:color="auto" w:fill="FFD347"/>
          </w:tcPr>
          <w:p w14:paraId="122A45B1" w14:textId="7D144E51" w:rsidR="0053506D" w:rsidRPr="00B3284D" w:rsidRDefault="0079759E" w:rsidP="002F291C">
            <w:pPr>
              <w:tabs>
                <w:tab w:val="left" w:pos="1710"/>
              </w:tabs>
              <w:rPr>
                <w:rFonts w:ascii="Arial" w:hAnsi="Arial" w:cs="Arial"/>
              </w:rPr>
            </w:pPr>
            <w:r w:rsidRPr="2BB992EA">
              <w:rPr>
                <w:rFonts w:ascii="Arial" w:hAnsi="Arial" w:cs="Arial"/>
              </w:rPr>
              <w:t>Family</w:t>
            </w:r>
            <w:r w:rsidR="00CA29F5" w:rsidRPr="2BB992EA">
              <w:rPr>
                <w:rFonts w:ascii="Arial" w:hAnsi="Arial" w:cs="Arial"/>
              </w:rPr>
              <w:t xml:space="preserve"> and Caregiver</w:t>
            </w:r>
            <w:r w:rsidR="4673BD8C" w:rsidRPr="2BB992EA">
              <w:rPr>
                <w:rFonts w:ascii="Arial" w:hAnsi="Arial" w:cs="Arial"/>
              </w:rPr>
              <w:t xml:space="preserve"> </w:t>
            </w:r>
            <w:r w:rsidRPr="2BB992EA">
              <w:rPr>
                <w:rFonts w:ascii="Arial" w:hAnsi="Arial" w:cs="Arial"/>
              </w:rPr>
              <w:t>Engagement</w:t>
            </w:r>
          </w:p>
        </w:tc>
      </w:tr>
      <w:tr w:rsidR="00205657" w14:paraId="33BC7F42" w14:textId="77777777" w:rsidTr="00D6609C">
        <w:tc>
          <w:tcPr>
            <w:tcW w:w="2786" w:type="dxa"/>
            <w:shd w:val="clear" w:color="auto" w:fill="FFEDB3"/>
          </w:tcPr>
          <w:p w14:paraId="210AB174" w14:textId="5DF21E29" w:rsidR="00EB4F2F" w:rsidRPr="0016524F" w:rsidRDefault="00EB4F2F" w:rsidP="008B7F55">
            <w:pPr>
              <w:spacing w:after="24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t>TSC Description</w:t>
            </w:r>
          </w:p>
          <w:p w14:paraId="53D5CB64" w14:textId="77777777" w:rsidR="00EB4F2F" w:rsidRPr="008B7F55" w:rsidRDefault="00EB4F2F" w:rsidP="008B7F55">
            <w:pPr>
              <w:pStyle w:val="Default"/>
              <w:spacing w:after="24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18138" w:type="dxa"/>
            <w:gridSpan w:val="6"/>
            <w:shd w:val="clear" w:color="auto" w:fill="FFEDB3"/>
          </w:tcPr>
          <w:p w14:paraId="30EF6023" w14:textId="22086E53" w:rsidR="00354CAB" w:rsidRPr="007F7122" w:rsidRDefault="0079759E" w:rsidP="00D6609C">
            <w:pPr>
              <w:tabs>
                <w:tab w:val="left" w:pos="4080"/>
              </w:tabs>
              <w:spacing w:line="276" w:lineRule="auto"/>
              <w:rPr>
                <w:rFonts w:ascii="Arial" w:hAnsi="Arial" w:cs="Arial"/>
                <w:color w:val="FF0000"/>
              </w:rPr>
            </w:pPr>
            <w:r w:rsidRPr="0079759E">
              <w:rPr>
                <w:rFonts w:ascii="Arial" w:hAnsi="Arial" w:cs="Arial"/>
              </w:rPr>
              <w:t>Recognise the central role of the family in every child's life and develop strategies for family engagement, nurturing trust and rapport building capabilities</w:t>
            </w:r>
            <w:r w:rsidR="00E65823">
              <w:rPr>
                <w:rFonts w:ascii="Arial" w:hAnsi="Arial" w:cs="Arial"/>
              </w:rPr>
              <w:t xml:space="preserve"> in a family</w:t>
            </w:r>
            <w:r w:rsidRPr="0079759E">
              <w:rPr>
                <w:rFonts w:ascii="Arial" w:hAnsi="Arial" w:cs="Arial"/>
              </w:rPr>
              <w:t xml:space="preserve"> to </w:t>
            </w:r>
            <w:r w:rsidR="001619DD">
              <w:rPr>
                <w:rFonts w:ascii="Arial" w:hAnsi="Arial" w:cs="Arial"/>
              </w:rPr>
              <w:t>enhance</w:t>
            </w:r>
            <w:r w:rsidR="00931146">
              <w:rPr>
                <w:rFonts w:ascii="Arial" w:hAnsi="Arial" w:cs="Arial"/>
              </w:rPr>
              <w:t xml:space="preserve"> child’s </w:t>
            </w:r>
            <w:r w:rsidR="001619DD">
              <w:rPr>
                <w:rFonts w:ascii="Arial" w:hAnsi="Arial" w:cs="Arial"/>
              </w:rPr>
              <w:t xml:space="preserve">developmental </w:t>
            </w:r>
            <w:r w:rsidR="00931146">
              <w:rPr>
                <w:rFonts w:ascii="Arial" w:hAnsi="Arial" w:cs="Arial"/>
              </w:rPr>
              <w:t>outcome</w:t>
            </w:r>
          </w:p>
        </w:tc>
      </w:tr>
      <w:tr w:rsidR="002F1325" w14:paraId="2D21B0D0" w14:textId="77777777" w:rsidTr="14FF7F4D">
        <w:tc>
          <w:tcPr>
            <w:tcW w:w="2786" w:type="dxa"/>
            <w:vMerge w:val="restart"/>
            <w:shd w:val="clear" w:color="auto" w:fill="D9D9D9" w:themeFill="background1" w:themeFillShade="D9"/>
          </w:tcPr>
          <w:p w14:paraId="5D02F7E7" w14:textId="0EA54F41" w:rsidR="00777CDE" w:rsidRPr="0016524F" w:rsidRDefault="00777CDE" w:rsidP="0016524F">
            <w:pPr>
              <w:spacing w:after="24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t>TSC Proficiency Description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55ED3DD9" w14:textId="2A83418B" w:rsidR="00777CDE" w:rsidRPr="00D11B4D" w:rsidRDefault="00777CDE" w:rsidP="00104FF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D11B4D">
              <w:rPr>
                <w:rFonts w:ascii="Arial" w:hAnsi="Arial" w:cs="Arial"/>
                <w:b/>
              </w:rPr>
              <w:t>Level 1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096A867A" w14:textId="44A5E6E8" w:rsidR="009305D7" w:rsidRPr="00D11B4D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D11B4D">
              <w:rPr>
                <w:rFonts w:ascii="Arial" w:hAnsi="Arial" w:cs="Arial"/>
                <w:b/>
              </w:rPr>
              <w:t>Level 2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56B5A539" w14:textId="05A84C8B" w:rsidR="000E0775" w:rsidRPr="00D11B4D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D11B4D">
              <w:rPr>
                <w:rFonts w:ascii="Arial" w:hAnsi="Arial" w:cs="Arial"/>
                <w:b/>
              </w:rPr>
              <w:t>Level 3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119070AC" w14:textId="5725480F" w:rsidR="000E0775" w:rsidRPr="00D11B4D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D11B4D">
              <w:rPr>
                <w:rFonts w:ascii="Arial" w:hAnsi="Arial" w:cs="Arial"/>
                <w:b/>
              </w:rPr>
              <w:t>Level 4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6D3F3EB6" w14:textId="569DD23A" w:rsidR="000E0775" w:rsidRPr="00D11B4D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D11B4D">
              <w:rPr>
                <w:rFonts w:ascii="Arial" w:hAnsi="Arial" w:cs="Arial"/>
                <w:b/>
              </w:rPr>
              <w:t>Level 5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2E55D038" w14:textId="5B699E2C" w:rsidR="000E0775" w:rsidRPr="009072D5" w:rsidRDefault="00777CDE" w:rsidP="009072D5">
            <w:pPr>
              <w:spacing w:after="24"/>
              <w:jc w:val="center"/>
              <w:rPr>
                <w:rFonts w:ascii="Arial" w:hAnsi="Arial" w:cs="Arial"/>
                <w:b/>
                <w:szCs w:val="20"/>
              </w:rPr>
            </w:pPr>
            <w:r w:rsidRPr="00CE7E72">
              <w:rPr>
                <w:rFonts w:ascii="Arial" w:hAnsi="Arial" w:cs="Arial"/>
                <w:b/>
                <w:szCs w:val="20"/>
              </w:rPr>
              <w:t>Level 6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C51523" w14:paraId="2273827A" w14:textId="77777777" w:rsidTr="14FF7F4D">
        <w:trPr>
          <w:trHeight w:val="314"/>
        </w:trPr>
        <w:tc>
          <w:tcPr>
            <w:tcW w:w="2786" w:type="dxa"/>
            <w:vMerge/>
          </w:tcPr>
          <w:p w14:paraId="0088E572" w14:textId="77777777" w:rsidR="00C51523" w:rsidRPr="0053506D" w:rsidRDefault="00C51523" w:rsidP="00C51523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1ED6FDA3" w14:textId="1E7ACBEF" w:rsidR="00C51523" w:rsidRPr="00C51523" w:rsidRDefault="00C51523" w:rsidP="00C51523">
            <w:pPr>
              <w:jc w:val="center"/>
              <w:rPr>
                <w:rFonts w:ascii="Arial" w:eastAsia="Calibri" w:hAnsi="Arial" w:cs="Arial"/>
                <w:b/>
              </w:rPr>
            </w:pPr>
            <w:r w:rsidRPr="00C51523">
              <w:rPr>
                <w:rFonts w:ascii="Arial" w:hAnsi="Arial" w:cs="Arial"/>
              </w:rPr>
              <w:t>ECC-DCH-1004-1.1-1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38CD2B09" w14:textId="67EE5AAD" w:rsidR="00C51523" w:rsidRPr="00C51523" w:rsidRDefault="00C51523" w:rsidP="00C51523">
            <w:pPr>
              <w:jc w:val="center"/>
              <w:rPr>
                <w:rFonts w:ascii="Arial" w:eastAsia="Calibri" w:hAnsi="Arial" w:cs="Arial"/>
                <w:b/>
              </w:rPr>
            </w:pPr>
            <w:r w:rsidRPr="00C51523">
              <w:rPr>
                <w:rFonts w:ascii="Arial" w:hAnsi="Arial" w:cs="Arial"/>
              </w:rPr>
              <w:t>ECC-DCH-2004-1.1-1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31F8CEED" w14:textId="3E198A4C" w:rsidR="00C51523" w:rsidRPr="00C51523" w:rsidRDefault="00C51523" w:rsidP="00C51523">
            <w:pPr>
              <w:jc w:val="center"/>
              <w:rPr>
                <w:rFonts w:ascii="Arial" w:eastAsia="Calibri" w:hAnsi="Arial" w:cs="Arial"/>
                <w:b/>
              </w:rPr>
            </w:pPr>
            <w:r w:rsidRPr="00C51523">
              <w:rPr>
                <w:rFonts w:ascii="Arial" w:hAnsi="Arial" w:cs="Arial"/>
              </w:rPr>
              <w:t>ECC-DCH-3004-1.1-1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31272361" w14:textId="74DB4B37" w:rsidR="00C51523" w:rsidRPr="00C51523" w:rsidRDefault="00C51523" w:rsidP="00C51523">
            <w:pPr>
              <w:jc w:val="center"/>
              <w:rPr>
                <w:rFonts w:ascii="Arial" w:eastAsia="Calibri" w:hAnsi="Arial" w:cs="Arial"/>
                <w:b/>
              </w:rPr>
            </w:pPr>
            <w:r w:rsidRPr="00C51523">
              <w:rPr>
                <w:rFonts w:ascii="Arial" w:hAnsi="Arial" w:cs="Arial"/>
              </w:rPr>
              <w:t>ECC-DCH-4004-1.1-1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45850C71" w14:textId="3313B6B0" w:rsidR="00C51523" w:rsidRPr="00C51523" w:rsidRDefault="00C51523" w:rsidP="00C51523">
            <w:pPr>
              <w:jc w:val="center"/>
              <w:rPr>
                <w:rFonts w:ascii="Arial" w:eastAsia="Calibri" w:hAnsi="Arial" w:cs="Arial"/>
                <w:b/>
              </w:rPr>
            </w:pPr>
            <w:r w:rsidRPr="00C51523">
              <w:rPr>
                <w:rFonts w:ascii="Arial" w:hAnsi="Arial" w:cs="Arial"/>
              </w:rPr>
              <w:t>ECC-DCH-5004-1.1-1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1C3B1A7A" w14:textId="16545A1A" w:rsidR="00C51523" w:rsidRPr="00C51523" w:rsidRDefault="00C51523" w:rsidP="00C51523">
            <w:pPr>
              <w:jc w:val="center"/>
              <w:rPr>
                <w:rFonts w:ascii="Arial" w:eastAsia="Calibri" w:hAnsi="Arial" w:cs="Arial"/>
                <w:b/>
              </w:rPr>
            </w:pPr>
            <w:r w:rsidRPr="00C51523">
              <w:rPr>
                <w:rFonts w:ascii="Arial" w:hAnsi="Arial" w:cs="Arial"/>
              </w:rPr>
              <w:t>ECC-DCH-6004-1.1</w:t>
            </w:r>
          </w:p>
        </w:tc>
      </w:tr>
      <w:tr w:rsidR="00A31F2B" w14:paraId="215AC8ED" w14:textId="77777777" w:rsidTr="14FF7F4D">
        <w:trPr>
          <w:trHeight w:val="1343"/>
        </w:trPr>
        <w:tc>
          <w:tcPr>
            <w:tcW w:w="2786" w:type="dxa"/>
            <w:vMerge/>
          </w:tcPr>
          <w:p w14:paraId="44615916" w14:textId="77777777" w:rsidR="00A31F2B" w:rsidRPr="0053506D" w:rsidRDefault="00A31F2B" w:rsidP="00A31F2B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65A387DE" w14:textId="7028B58F" w:rsidR="00A31F2B" w:rsidRPr="00B77064" w:rsidRDefault="00A31F2B" w:rsidP="00A31F2B">
            <w:pPr>
              <w:spacing w:after="24" w:line="276" w:lineRule="auto"/>
              <w:rPr>
                <w:rFonts w:ascii="Arial" w:hAnsi="Arial" w:cs="Arial"/>
              </w:rPr>
            </w:pPr>
            <w:r w:rsidRPr="00B77064">
              <w:rPr>
                <w:rFonts w:ascii="Arial" w:hAnsi="Arial" w:cs="Arial"/>
              </w:rPr>
              <w:t xml:space="preserve">Facilitate the involvement of families and caregivers in collaborative programmes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4DA0388C" w14:textId="387D217F" w:rsidR="00A31F2B" w:rsidRPr="00B77064" w:rsidRDefault="00A31F2B" w:rsidP="00A31F2B">
            <w:pPr>
              <w:spacing w:after="24" w:line="276" w:lineRule="auto"/>
              <w:rPr>
                <w:rFonts w:ascii="Arial" w:hAnsi="Arial" w:cs="Arial"/>
              </w:rPr>
            </w:pPr>
            <w:r w:rsidRPr="00B77064">
              <w:rPr>
                <w:rFonts w:ascii="Arial" w:hAnsi="Arial" w:cs="Arial"/>
              </w:rPr>
              <w:t>Support families and caregivers in shaping the development of their children under supervision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16A63817" w14:textId="32A46909" w:rsidR="00A31F2B" w:rsidRPr="00B77064" w:rsidRDefault="00A31F2B" w:rsidP="00A31F2B">
            <w:pPr>
              <w:spacing w:after="24" w:line="276" w:lineRule="auto"/>
              <w:rPr>
                <w:rFonts w:ascii="Arial" w:hAnsi="Arial" w:cs="Arial"/>
              </w:rPr>
            </w:pPr>
            <w:r w:rsidRPr="00B77064">
              <w:rPr>
                <w:rFonts w:ascii="Arial" w:hAnsi="Arial" w:cs="Arial"/>
              </w:rPr>
              <w:t xml:space="preserve">Engage families and caregivers </w:t>
            </w:r>
            <w:r w:rsidR="00E65823">
              <w:rPr>
                <w:rFonts w:ascii="Arial" w:hAnsi="Arial" w:cs="Arial"/>
              </w:rPr>
              <w:t xml:space="preserve">through </w:t>
            </w:r>
            <w:r w:rsidRPr="00B77064">
              <w:rPr>
                <w:rFonts w:ascii="Arial" w:hAnsi="Arial" w:cs="Arial"/>
              </w:rPr>
              <w:t xml:space="preserve">the </w:t>
            </w:r>
            <w:r w:rsidR="00E13821">
              <w:rPr>
                <w:rFonts w:ascii="Arial" w:hAnsi="Arial" w:cs="Arial"/>
              </w:rPr>
              <w:t>C</w:t>
            </w:r>
            <w:r w:rsidRPr="00B77064">
              <w:rPr>
                <w:rFonts w:ascii="Arial" w:hAnsi="Arial" w:cs="Arial"/>
              </w:rPr>
              <w:t xml:space="preserve">entre’s collaborative programmes and activities </w:t>
            </w:r>
            <w:r w:rsidR="00E65823">
              <w:rPr>
                <w:rFonts w:ascii="Arial" w:hAnsi="Arial" w:cs="Arial"/>
              </w:rPr>
              <w:t>to</w:t>
            </w:r>
            <w:r w:rsidRPr="00B77064">
              <w:rPr>
                <w:rFonts w:ascii="Arial" w:hAnsi="Arial" w:cs="Arial"/>
              </w:rPr>
              <w:t xml:space="preserve"> guide them in decision making for the child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01C28D0C" w14:textId="244A6B83" w:rsidR="00A31F2B" w:rsidRPr="00882A4D" w:rsidRDefault="00A31F2B" w:rsidP="00A31F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val="en-US"/>
              </w:rPr>
            </w:pPr>
            <w:r w:rsidRPr="00882A4D">
              <w:rPr>
                <w:rFonts w:ascii="Arial" w:hAnsi="Arial" w:cs="Arial"/>
                <w:lang w:val="en-US"/>
              </w:rPr>
              <w:t>Develop partnerships with families and caregivers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1FA9ABCD" w14:textId="7C94AA4B" w:rsidR="00A31F2B" w:rsidRPr="00882A4D" w:rsidRDefault="00A31F2B" w:rsidP="00D6609C">
            <w:pPr>
              <w:spacing w:line="276" w:lineRule="auto"/>
              <w:rPr>
                <w:rFonts w:ascii="Arial" w:hAnsi="Arial" w:cs="Arial"/>
                <w:lang w:val="en-US"/>
              </w:rPr>
            </w:pPr>
            <w:r w:rsidRPr="448C656C">
              <w:rPr>
                <w:rFonts w:ascii="Arial" w:eastAsia="Arial" w:hAnsi="Arial" w:cs="Arial"/>
                <w:lang w:val="en-US"/>
              </w:rPr>
              <w:t xml:space="preserve">Establish partnerships with parents and families </w:t>
            </w:r>
            <w:r w:rsidR="00E13821">
              <w:rPr>
                <w:rFonts w:ascii="Arial" w:eastAsia="Arial" w:hAnsi="Arial" w:cs="Arial"/>
                <w:lang w:val="en-US"/>
              </w:rPr>
              <w:t>to</w:t>
            </w:r>
            <w:r w:rsidRPr="448C656C">
              <w:rPr>
                <w:rFonts w:ascii="Arial" w:eastAsia="Arial" w:hAnsi="Arial" w:cs="Arial"/>
                <w:lang w:val="en-US"/>
              </w:rPr>
              <w:t xml:space="preserve"> develop a climate of care, respect and trust among </w:t>
            </w:r>
            <w:r w:rsidR="00E13821">
              <w:rPr>
                <w:rFonts w:ascii="Arial" w:eastAsia="Arial" w:hAnsi="Arial" w:cs="Arial"/>
                <w:lang w:val="en-US"/>
              </w:rPr>
              <w:t>E</w:t>
            </w:r>
            <w:r w:rsidRPr="448C656C">
              <w:rPr>
                <w:rFonts w:ascii="Arial" w:eastAsia="Arial" w:hAnsi="Arial" w:cs="Arial"/>
                <w:lang w:val="en-US"/>
              </w:rPr>
              <w:t xml:space="preserve">arly </w:t>
            </w:r>
            <w:r w:rsidR="00E13821">
              <w:rPr>
                <w:rFonts w:ascii="Arial" w:eastAsia="Arial" w:hAnsi="Arial" w:cs="Arial"/>
                <w:lang w:val="en-US"/>
              </w:rPr>
              <w:t>C</w:t>
            </w:r>
            <w:r w:rsidRPr="448C656C">
              <w:rPr>
                <w:rFonts w:ascii="Arial" w:eastAsia="Arial" w:hAnsi="Arial" w:cs="Arial"/>
                <w:lang w:val="en-US"/>
              </w:rPr>
              <w:t xml:space="preserve">hildhood and </w:t>
            </w:r>
            <w:r w:rsidR="00E13821">
              <w:rPr>
                <w:rFonts w:ascii="Arial" w:eastAsia="Arial" w:hAnsi="Arial" w:cs="Arial"/>
                <w:lang w:val="en-US"/>
              </w:rPr>
              <w:t>E</w:t>
            </w:r>
            <w:r w:rsidRPr="448C656C">
              <w:rPr>
                <w:rFonts w:ascii="Arial" w:eastAsia="Arial" w:hAnsi="Arial" w:cs="Arial"/>
                <w:lang w:val="en-US"/>
              </w:rPr>
              <w:t xml:space="preserve">arly </w:t>
            </w:r>
            <w:r w:rsidR="00E13821">
              <w:rPr>
                <w:rFonts w:ascii="Arial" w:eastAsia="Arial" w:hAnsi="Arial" w:cs="Arial"/>
                <w:lang w:val="en-US"/>
              </w:rPr>
              <w:t>I</w:t>
            </w:r>
            <w:r w:rsidRPr="448C656C">
              <w:rPr>
                <w:rFonts w:ascii="Arial" w:eastAsia="Arial" w:hAnsi="Arial" w:cs="Arial"/>
                <w:lang w:val="en-US"/>
              </w:rPr>
              <w:t>ntervention teachers, families and caregivers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12DBDC2E" w14:textId="6E55F03C" w:rsidR="00A31F2B" w:rsidRPr="00B77064" w:rsidRDefault="00A31F2B" w:rsidP="00A31F2B">
            <w:pPr>
              <w:spacing w:after="24" w:line="276" w:lineRule="auto"/>
              <w:rPr>
                <w:rFonts w:ascii="Arial" w:hAnsi="Arial" w:cs="Arial"/>
              </w:rPr>
            </w:pPr>
            <w:r w:rsidRPr="2A92A7ED">
              <w:rPr>
                <w:rFonts w:ascii="Arial" w:hAnsi="Arial" w:cs="Arial"/>
              </w:rPr>
              <w:t xml:space="preserve">Drive culture of strategic and sustained collaborations with families and caregivers to support </w:t>
            </w:r>
            <w:r w:rsidR="00E65823">
              <w:rPr>
                <w:rFonts w:ascii="Arial" w:hAnsi="Arial" w:cs="Arial"/>
              </w:rPr>
              <w:t xml:space="preserve">the </w:t>
            </w:r>
            <w:r w:rsidRPr="2A92A7ED">
              <w:rPr>
                <w:rFonts w:ascii="Arial" w:hAnsi="Arial" w:cs="Arial"/>
              </w:rPr>
              <w:t>development of children a</w:t>
            </w:r>
            <w:r>
              <w:rPr>
                <w:rFonts w:ascii="Arial" w:hAnsi="Arial" w:cs="Arial"/>
              </w:rPr>
              <w:t>cr</w:t>
            </w:r>
            <w:r w:rsidRPr="2A92A7ED">
              <w:rPr>
                <w:rFonts w:ascii="Arial" w:hAnsi="Arial" w:cs="Arial"/>
              </w:rPr>
              <w:t xml:space="preserve">oss </w:t>
            </w:r>
            <w:r w:rsidR="00E13821">
              <w:rPr>
                <w:rFonts w:ascii="Arial" w:hAnsi="Arial" w:cs="Arial"/>
              </w:rPr>
              <w:t>C</w:t>
            </w:r>
            <w:r w:rsidRPr="2A92A7ED">
              <w:rPr>
                <w:rFonts w:ascii="Arial" w:hAnsi="Arial" w:cs="Arial"/>
              </w:rPr>
              <w:t>entres</w:t>
            </w:r>
          </w:p>
          <w:p w14:paraId="4B3091EB" w14:textId="1001BD28" w:rsidR="00A31F2B" w:rsidRPr="00B77064" w:rsidRDefault="00A31F2B" w:rsidP="00A31F2B">
            <w:pPr>
              <w:spacing w:after="24" w:line="276" w:lineRule="auto"/>
              <w:rPr>
                <w:rFonts w:ascii="Arial" w:hAnsi="Arial" w:cs="Arial"/>
              </w:rPr>
            </w:pPr>
          </w:p>
        </w:tc>
      </w:tr>
      <w:tr w:rsidR="00A31F2B" w14:paraId="6839A159" w14:textId="77777777" w:rsidTr="14FF7F4D">
        <w:trPr>
          <w:trHeight w:val="73"/>
        </w:trPr>
        <w:tc>
          <w:tcPr>
            <w:tcW w:w="2786" w:type="dxa"/>
            <w:shd w:val="clear" w:color="auto" w:fill="D9D9D9" w:themeFill="background1" w:themeFillShade="D9"/>
          </w:tcPr>
          <w:p w14:paraId="32DAFCCC" w14:textId="133CAE3B" w:rsidR="00A31F2B" w:rsidRPr="0053506D" w:rsidRDefault="00A31F2B" w:rsidP="00A31F2B">
            <w:pPr>
              <w:spacing w:after="24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t>Knowledge</w:t>
            </w:r>
          </w:p>
          <w:p w14:paraId="1620E9A4" w14:textId="77777777" w:rsidR="00A31F2B" w:rsidRPr="0053506D" w:rsidRDefault="00A31F2B" w:rsidP="00A31F2B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5D609D7" w14:textId="2E6200B5" w:rsidR="00A31F2B" w:rsidRPr="00F33BC2" w:rsidRDefault="00A31F2B" w:rsidP="00A31F2B">
            <w:pPr>
              <w:pStyle w:val="Default"/>
              <w:spacing w:after="24"/>
              <w:ind w:left="284" w:hanging="28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auto"/>
          </w:tcPr>
          <w:p w14:paraId="06347398" w14:textId="6079BB0A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Protocols for working with families and caregivers</w:t>
            </w:r>
          </w:p>
          <w:p w14:paraId="74E22DFE" w14:textId="3BA8C4AD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Concepts of inclusion, equity and fairness </w:t>
            </w:r>
            <w:r w:rsidR="00D6609C">
              <w:rPr>
                <w:rFonts w:ascii="Arial" w:hAnsi="Arial" w:cs="Arial"/>
                <w:sz w:val="22"/>
                <w:szCs w:val="22"/>
              </w:rPr>
              <w:t xml:space="preserve">for </w:t>
            </w:r>
            <w:r w:rsidR="00D6609C" w:rsidRPr="14FF7F4D">
              <w:rPr>
                <w:rFonts w:ascii="Arial" w:hAnsi="Arial" w:cs="Arial"/>
                <w:sz w:val="22"/>
                <w:szCs w:val="22"/>
              </w:rPr>
              <w:t>children</w:t>
            </w:r>
            <w:r w:rsidRPr="14FF7F4D">
              <w:rPr>
                <w:rFonts w:ascii="Arial" w:hAnsi="Arial" w:cs="Arial"/>
                <w:sz w:val="22"/>
                <w:szCs w:val="22"/>
              </w:rPr>
              <w:t>, families and caregivers</w:t>
            </w:r>
          </w:p>
          <w:p w14:paraId="381718B4" w14:textId="4086BD11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Methods to promote family involvement and engagement</w:t>
            </w:r>
          </w:p>
          <w:p w14:paraId="79604648" w14:textId="560B4E24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Communication methods and principles of active listening for family and caregiver engagements </w:t>
            </w:r>
          </w:p>
          <w:p w14:paraId="4FDB7521" w14:textId="77777777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Confidentiality principles</w:t>
            </w:r>
          </w:p>
          <w:p w14:paraId="420DF631" w14:textId="77777777" w:rsidR="00A31F2B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Family-centred practices and principles</w:t>
            </w:r>
          </w:p>
          <w:p w14:paraId="697D3E54" w14:textId="3A728052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Methods to ease transitions from home to 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entre and within the 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entre </w:t>
            </w:r>
          </w:p>
        </w:tc>
        <w:tc>
          <w:tcPr>
            <w:tcW w:w="3023" w:type="dxa"/>
            <w:shd w:val="clear" w:color="auto" w:fill="auto"/>
          </w:tcPr>
          <w:p w14:paraId="25DA194B" w14:textId="77777777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Role of families or caregivers in supporting a child’s development</w:t>
            </w:r>
          </w:p>
          <w:p w14:paraId="16B724CC" w14:textId="558BA894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  <w:lang w:val="en-US"/>
              </w:rPr>
              <w:t xml:space="preserve">Communication techniques and strategies to 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build relationships with families and caregivers </w:t>
            </w:r>
          </w:p>
          <w:p w14:paraId="27377D59" w14:textId="77777777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Diversity in family structures, beliefs, culture, dynamics and backgrounds</w:t>
            </w:r>
          </w:p>
          <w:p w14:paraId="4E0CA015" w14:textId="77777777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Benefits of family involvement</w:t>
            </w:r>
          </w:p>
          <w:p w14:paraId="30E1B6C1" w14:textId="77777777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Resources available to support families and caregivers</w:t>
            </w:r>
          </w:p>
          <w:p w14:paraId="43F0285A" w14:textId="77777777" w:rsidR="00A31F2B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Methods to coach families and caregivers</w:t>
            </w:r>
          </w:p>
          <w:p w14:paraId="69315F1D" w14:textId="034FC7B3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Types of programmes and activities to engage families and caregivers </w:t>
            </w:r>
          </w:p>
        </w:tc>
        <w:tc>
          <w:tcPr>
            <w:tcW w:w="3023" w:type="dxa"/>
            <w:shd w:val="clear" w:color="auto" w:fill="auto"/>
          </w:tcPr>
          <w:p w14:paraId="1BE06E2D" w14:textId="7114D290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Family characteristics and influences</w:t>
            </w:r>
          </w:p>
          <w:p w14:paraId="7DD4BFD7" w14:textId="55B19624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Methods to facilitate home-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>entre collaboration</w:t>
            </w:r>
          </w:p>
          <w:p w14:paraId="1D9ABCA6" w14:textId="2275556B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Methods to plan collaborative classroom programmes and activities with families and caregivers</w:t>
            </w:r>
          </w:p>
          <w:p w14:paraId="06404AE8" w14:textId="77777777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Methods to engage families and caregivers that promotes positive learning outcomes for children</w:t>
            </w:r>
          </w:p>
          <w:p w14:paraId="352F6413" w14:textId="2FFC89D4" w:rsidR="00A31F2B" w:rsidRPr="00B77064" w:rsidRDefault="00A31F2B">
            <w:pPr>
              <w:pStyle w:val="ListParagraph"/>
              <w:spacing w:before="0" w:after="24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auto"/>
          </w:tcPr>
          <w:p w14:paraId="2574F7B3" w14:textId="18D9C071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Strategies to develop and strengthen home-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>entre partnerships</w:t>
            </w:r>
          </w:p>
          <w:p w14:paraId="1EC979B3" w14:textId="04225044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Strategies to plan collaborative classroom programmes and activities with families and caregivers</w:t>
            </w:r>
          </w:p>
          <w:p w14:paraId="04438674" w14:textId="15A2E3B2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Impact of continuity of care and education </w:t>
            </w:r>
            <w:r w:rsidR="00D6609C" w:rsidRPr="14FF7F4D">
              <w:rPr>
                <w:rFonts w:ascii="Arial" w:hAnsi="Arial" w:cs="Arial"/>
                <w:sz w:val="22"/>
                <w:szCs w:val="22"/>
              </w:rPr>
              <w:t>between home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>entre</w:t>
            </w:r>
          </w:p>
          <w:p w14:paraId="355BDE18" w14:textId="45CEBF39" w:rsidR="00A31F2B" w:rsidRDefault="00A31F2B" w:rsidP="003610CA">
            <w:pPr>
              <w:pStyle w:val="ListParagraph"/>
              <w:numPr>
                <w:ilvl w:val="0"/>
                <w:numId w:val="2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Range of community resources</w:t>
            </w:r>
          </w:p>
          <w:p w14:paraId="278ABF3B" w14:textId="77777777" w:rsidR="00F13028" w:rsidRPr="00B77064" w:rsidRDefault="00F13028" w:rsidP="00D6609C">
            <w:pPr>
              <w:pStyle w:val="ListParagraph"/>
              <w:spacing w:after="24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64B778F5" w14:textId="7DA6D296" w:rsidR="00F13028" w:rsidRPr="007804BE" w:rsidRDefault="00F13028" w:rsidP="00F13028">
            <w:pPr>
              <w:spacing w:line="276" w:lineRule="auto"/>
              <w:rPr>
                <w:rFonts w:ascii="Arial" w:hAnsi="Arial" w:cs="Arial"/>
                <w:u w:val="single"/>
              </w:rPr>
            </w:pPr>
            <w:r w:rsidRPr="007804BE">
              <w:rPr>
                <w:rFonts w:ascii="Arial" w:hAnsi="Arial" w:cs="Arial"/>
                <w:u w:val="single"/>
              </w:rPr>
              <w:t>For L</w:t>
            </w:r>
            <w:r>
              <w:rPr>
                <w:rFonts w:ascii="Arial" w:hAnsi="Arial" w:cs="Arial"/>
                <w:u w:val="single"/>
              </w:rPr>
              <w:t>SEd</w:t>
            </w:r>
            <w:r w:rsidR="001D0ABC">
              <w:rPr>
                <w:rFonts w:ascii="Arial" w:hAnsi="Arial" w:cs="Arial"/>
                <w:u w:val="single"/>
              </w:rPr>
              <w:t xml:space="preserve"> and </w:t>
            </w:r>
            <w:r w:rsidRPr="007804BE">
              <w:rPr>
                <w:rFonts w:ascii="Arial" w:hAnsi="Arial" w:cs="Arial"/>
                <w:u w:val="single"/>
              </w:rPr>
              <w:t>EI</w:t>
            </w:r>
          </w:p>
          <w:p w14:paraId="6DA83774" w14:textId="601BC2D1" w:rsidR="00F13028" w:rsidRPr="00814E26" w:rsidRDefault="00F13028" w:rsidP="00F1302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Strategies to engage and coach families and caregivers</w:t>
            </w:r>
          </w:p>
          <w:p w14:paraId="36AD2A09" w14:textId="77777777" w:rsidR="00F13028" w:rsidRPr="00D37536" w:rsidRDefault="00F13028" w:rsidP="00D6609C">
            <w:pPr>
              <w:spacing w:after="24" w:line="276" w:lineRule="auto"/>
              <w:rPr>
                <w:rFonts w:ascii="Arial" w:hAnsi="Arial" w:cs="Arial"/>
                <w:b/>
                <w:highlight w:val="yellow"/>
                <w:u w:val="single"/>
              </w:rPr>
            </w:pPr>
          </w:p>
          <w:p w14:paraId="4ADFDF28" w14:textId="263F6CDB" w:rsidR="00A31F2B" w:rsidRPr="00B77064" w:rsidRDefault="00A31F2B" w:rsidP="00D6609C">
            <w:pPr>
              <w:pStyle w:val="ListParagraph"/>
              <w:spacing w:after="24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auto"/>
          </w:tcPr>
          <w:p w14:paraId="459A3200" w14:textId="643E335A" w:rsidR="00A31F2B" w:rsidRPr="00671040" w:rsidRDefault="00A31F2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trike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Key trends and best practices for strengthening home-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>entre partnerships</w:t>
            </w:r>
          </w:p>
          <w:p w14:paraId="7D103A7F" w14:textId="4144FE6E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Engagement platforms for collaboration between families, caregivers and 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>entres</w:t>
            </w:r>
          </w:p>
          <w:p w14:paraId="28EF73C4" w14:textId="77777777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Types of family and caregiver involvement</w:t>
            </w:r>
          </w:p>
          <w:p w14:paraId="0ECF1DB5" w14:textId="4A209D9C" w:rsidR="00A31F2B" w:rsidRPr="001619DD" w:rsidRDefault="00A31F2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Needs and priorities of families and caregivers in </w:t>
            </w:r>
            <w:r w:rsidR="00554A78">
              <w:rPr>
                <w:rFonts w:ascii="Arial" w:hAnsi="Arial" w:cs="Arial"/>
                <w:sz w:val="22"/>
                <w:szCs w:val="22"/>
              </w:rPr>
              <w:t>E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554A78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hildhood and </w:t>
            </w:r>
            <w:r w:rsidR="00554A78">
              <w:rPr>
                <w:rFonts w:ascii="Arial" w:hAnsi="Arial" w:cs="Arial"/>
                <w:sz w:val="22"/>
                <w:szCs w:val="22"/>
              </w:rPr>
              <w:t>E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554A78">
              <w:rPr>
                <w:rFonts w:ascii="Arial" w:hAnsi="Arial" w:cs="Arial"/>
                <w:sz w:val="22"/>
                <w:szCs w:val="22"/>
              </w:rPr>
              <w:t>I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ntervention settings </w:t>
            </w:r>
          </w:p>
          <w:p w14:paraId="0980EC4F" w14:textId="71D4C028" w:rsidR="00A31F2B" w:rsidRPr="0016524F" w:rsidRDefault="00A31F2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Range of community initiatives and stakeholders </w:t>
            </w:r>
          </w:p>
        </w:tc>
        <w:tc>
          <w:tcPr>
            <w:tcW w:w="3023" w:type="dxa"/>
            <w:shd w:val="clear" w:color="auto" w:fill="auto"/>
          </w:tcPr>
          <w:p w14:paraId="3F6AEE7A" w14:textId="50425ABF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after="24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Strategies to establish professional collaborations with parents and families</w:t>
            </w:r>
          </w:p>
          <w:p w14:paraId="15A0BA90" w14:textId="604B44A2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after="24" w:line="276" w:lineRule="auto"/>
              <w:rPr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Engagement platforms for collaborations between the 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entre and families  </w:t>
            </w:r>
          </w:p>
          <w:p w14:paraId="12249F08" w14:textId="4A52621C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Key considerations when designing platforms for exchange of information</w:t>
            </w:r>
          </w:p>
          <w:p w14:paraId="0F8B25E6" w14:textId="6E3C0EA9" w:rsidR="00A31F2B" w:rsidRPr="00B77064" w:rsidRDefault="00A31F2B">
            <w:pPr>
              <w:pStyle w:val="ListParagraph"/>
              <w:spacing w:after="24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1F2B" w14:paraId="4E72CFD3" w14:textId="77777777" w:rsidTr="14FF7F4D">
        <w:trPr>
          <w:trHeight w:val="710"/>
        </w:trPr>
        <w:tc>
          <w:tcPr>
            <w:tcW w:w="2786" w:type="dxa"/>
            <w:shd w:val="clear" w:color="auto" w:fill="D9D9D9" w:themeFill="background1" w:themeFillShade="D9"/>
          </w:tcPr>
          <w:p w14:paraId="05EFC766" w14:textId="17354265" w:rsidR="00A31F2B" w:rsidRPr="0053506D" w:rsidRDefault="00A31F2B" w:rsidP="00A31F2B">
            <w:pPr>
              <w:spacing w:after="24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t>Abilities</w:t>
            </w:r>
          </w:p>
          <w:p w14:paraId="5313D6C4" w14:textId="77777777" w:rsidR="00A31F2B" w:rsidRPr="0053506D" w:rsidRDefault="00A31F2B" w:rsidP="00A31F2B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3B230FFF" w14:textId="77777777" w:rsidR="00A31F2B" w:rsidRPr="0053506D" w:rsidRDefault="00A31F2B" w:rsidP="00A31F2B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B297311" w14:textId="77777777" w:rsidR="00A31F2B" w:rsidRPr="0053506D" w:rsidRDefault="00A31F2B" w:rsidP="00A31F2B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0302D51" w14:textId="77777777" w:rsidR="00A31F2B" w:rsidRPr="0053506D" w:rsidRDefault="00A31F2B" w:rsidP="00A31F2B">
            <w:pPr>
              <w:spacing w:after="24"/>
              <w:rPr>
                <w:rFonts w:ascii="Arial" w:hAnsi="Arial" w:cs="Arial"/>
                <w:b/>
              </w:rPr>
            </w:pPr>
          </w:p>
          <w:p w14:paraId="2347439C" w14:textId="77777777" w:rsidR="00A31F2B" w:rsidRPr="0053506D" w:rsidRDefault="00A31F2B" w:rsidP="00A31F2B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  <w:shd w:val="clear" w:color="auto" w:fill="auto"/>
          </w:tcPr>
          <w:p w14:paraId="3D435D18" w14:textId="49828CF6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Use appropriate modes of communication to suit the needs of families and caregivers</w:t>
            </w:r>
          </w:p>
          <w:p w14:paraId="5C573BDB" w14:textId="26D68C09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Gather feedback from families and caregivers during engagements</w:t>
            </w:r>
          </w:p>
          <w:p w14:paraId="2C16CF3F" w14:textId="1F6E43DE" w:rsidR="00A31F2B" w:rsidRPr="00B77064" w:rsidRDefault="00A31F2B">
            <w:pPr>
              <w:pStyle w:val="ListParagraph"/>
              <w:numPr>
                <w:ilvl w:val="0"/>
                <w:numId w:val="2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Respect cultural backgrounds, strengths </w:t>
            </w:r>
            <w:r w:rsidRPr="14FF7F4D">
              <w:rPr>
                <w:rFonts w:ascii="Arial" w:hAnsi="Arial" w:cs="Arial"/>
                <w:sz w:val="22"/>
                <w:szCs w:val="22"/>
              </w:rPr>
              <w:lastRenderedPageBreak/>
              <w:t>and individuality of families and caregivers</w:t>
            </w:r>
          </w:p>
          <w:p w14:paraId="2F5B1F15" w14:textId="77777777" w:rsidR="00A31F2B" w:rsidRDefault="00A31F2B">
            <w:pPr>
              <w:pStyle w:val="ListParagraph"/>
              <w:numPr>
                <w:ilvl w:val="0"/>
                <w:numId w:val="2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Maintain confidentiality and respect families’ and caregivers’ privacy rights</w:t>
            </w:r>
          </w:p>
          <w:p w14:paraId="6C9ECA17" w14:textId="65A17A16" w:rsidR="00A31F2B" w:rsidRPr="00C82930" w:rsidRDefault="00A31F2B">
            <w:pPr>
              <w:pStyle w:val="ListParagraph"/>
              <w:numPr>
                <w:ilvl w:val="0"/>
                <w:numId w:val="2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Work with families and caregivers to support children’s transitions from home to 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entre and within the 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entre </w:t>
            </w:r>
          </w:p>
          <w:p w14:paraId="79559D55" w14:textId="45A75DC7" w:rsidR="00A31F2B" w:rsidRPr="00B77064" w:rsidRDefault="00A31F2B">
            <w:pPr>
              <w:pStyle w:val="ListParagraph"/>
              <w:spacing w:before="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auto"/>
          </w:tcPr>
          <w:p w14:paraId="6B3EE906" w14:textId="0F45EA1E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lastRenderedPageBreak/>
              <w:t xml:space="preserve">Identify family or caregiver concerns and priorities </w:t>
            </w:r>
          </w:p>
          <w:p w14:paraId="4861CE15" w14:textId="42CDD75F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  <w:lang w:val="en-US"/>
              </w:rPr>
              <w:t>Respond appropriately to concerns of families or caregivers about their children</w:t>
            </w:r>
          </w:p>
          <w:p w14:paraId="425121BD" w14:textId="6DCC35FE" w:rsidR="00A31F2B" w:rsidRPr="00814E26" w:rsidRDefault="00A31F2B">
            <w:pPr>
              <w:pStyle w:val="ListParagraph"/>
              <w:numPr>
                <w:ilvl w:val="0"/>
                <w:numId w:val="2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Facilitate mutual exchange of resources, </w:t>
            </w:r>
            <w:r w:rsidRPr="14FF7F4D">
              <w:rPr>
                <w:rFonts w:ascii="Arial" w:hAnsi="Arial" w:cs="Arial"/>
                <w:sz w:val="22"/>
                <w:szCs w:val="22"/>
              </w:rPr>
              <w:lastRenderedPageBreak/>
              <w:t xml:space="preserve">information and feedback about children through regular interactions with families and caregivers  </w:t>
            </w:r>
          </w:p>
          <w:p w14:paraId="3BFAE11F" w14:textId="77F1F11A" w:rsidR="00A31F2B" w:rsidRPr="00814E26" w:rsidRDefault="00A31F2B">
            <w:pPr>
              <w:pStyle w:val="ListParagraph"/>
              <w:numPr>
                <w:ilvl w:val="0"/>
                <w:numId w:val="2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Identify relevant community resources to support family and caregiver engagements</w:t>
            </w:r>
          </w:p>
          <w:p w14:paraId="1791BAA8" w14:textId="49C86762" w:rsidR="00A31F2B" w:rsidRPr="00814E26" w:rsidRDefault="00A31F2B">
            <w:pPr>
              <w:pStyle w:val="ListParagraph"/>
              <w:numPr>
                <w:ilvl w:val="0"/>
                <w:numId w:val="2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Plan and implement engagement activities with families and caregivers  </w:t>
            </w:r>
          </w:p>
          <w:p w14:paraId="396A4360" w14:textId="77777777" w:rsidR="00A31F2B" w:rsidRPr="00814E26" w:rsidRDefault="00A31F2B">
            <w:pPr>
              <w:pStyle w:val="ListParagraph"/>
              <w:spacing w:before="0" w:line="276" w:lineRule="auto"/>
              <w:ind w:left="360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1CD81378" w14:textId="633CC02E" w:rsidR="00A31F2B" w:rsidRPr="00D6609C" w:rsidRDefault="00A31F2B" w:rsidP="00D6609C">
            <w:pPr>
              <w:rPr>
                <w:rFonts w:ascii="Arial" w:hAnsi="Arial" w:cs="Arial"/>
                <w:u w:val="single"/>
              </w:rPr>
            </w:pPr>
            <w:r w:rsidRPr="00D6609C">
              <w:rPr>
                <w:rFonts w:ascii="Arial" w:hAnsi="Arial" w:cs="Arial"/>
                <w:u w:val="single"/>
              </w:rPr>
              <w:t>For LS</w:t>
            </w:r>
            <w:r w:rsidR="001019A9" w:rsidRPr="00D6609C">
              <w:rPr>
                <w:rFonts w:ascii="Arial" w:hAnsi="Arial" w:cs="Arial"/>
                <w:u w:val="single"/>
              </w:rPr>
              <w:t>Ed</w:t>
            </w:r>
            <w:r w:rsidR="001D0ABC">
              <w:rPr>
                <w:rFonts w:ascii="Arial" w:hAnsi="Arial" w:cs="Arial"/>
                <w:u w:val="single"/>
              </w:rPr>
              <w:t xml:space="preserve"> and </w:t>
            </w:r>
            <w:r w:rsidRPr="00D6609C">
              <w:rPr>
                <w:rFonts w:ascii="Arial" w:hAnsi="Arial" w:cs="Arial"/>
                <w:u w:val="single"/>
              </w:rPr>
              <w:t>EI</w:t>
            </w:r>
          </w:p>
          <w:p w14:paraId="35846E6C" w14:textId="348CE91F" w:rsidR="00A31F2B" w:rsidRPr="00814E26" w:rsidRDefault="00A31F2B">
            <w:pPr>
              <w:pStyle w:val="ListParagraph"/>
              <w:numPr>
                <w:ilvl w:val="0"/>
                <w:numId w:val="2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Assist in coaching families and caregivers in class or at home to support learning and development of children</w:t>
            </w:r>
          </w:p>
          <w:p w14:paraId="45D77D91" w14:textId="28F7D8D7" w:rsidR="00A31F2B" w:rsidRPr="00814E26" w:rsidRDefault="00A31F2B">
            <w:pPr>
              <w:pStyle w:val="ListParagraph"/>
              <w:spacing w:before="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auto"/>
          </w:tcPr>
          <w:p w14:paraId="774C3D60" w14:textId="2CA59508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lastRenderedPageBreak/>
              <w:t>Educate families or caregivers on child development and the factors that impact</w:t>
            </w:r>
            <w:r w:rsidR="00636614">
              <w:rPr>
                <w:rFonts w:ascii="Arial" w:hAnsi="Arial" w:cs="Arial"/>
                <w:sz w:val="22"/>
                <w:szCs w:val="22"/>
              </w:rPr>
              <w:t xml:space="preserve"> the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 development</w:t>
            </w:r>
          </w:p>
          <w:p w14:paraId="1089004C" w14:textId="0927D9C2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Facilitate informed choice and decision making by families or caregivers</w:t>
            </w:r>
          </w:p>
          <w:p w14:paraId="433B475F" w14:textId="6120442D" w:rsidR="00A31F2B" w:rsidRPr="00814E26" w:rsidRDefault="00A31F2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lastRenderedPageBreak/>
              <w:t>Build rapport with families that encourages mutual exchange of resources and information about children</w:t>
            </w:r>
          </w:p>
          <w:p w14:paraId="1583CBFD" w14:textId="14CA63C3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Assess effectiveness of communication and engagement methods based on feedback received from families and caregivers</w:t>
            </w:r>
          </w:p>
          <w:p w14:paraId="215924E3" w14:textId="43714E5D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Promote positive learning outcomes for children through engagements with families and caregivers</w:t>
            </w:r>
          </w:p>
          <w:p w14:paraId="5BF66A88" w14:textId="4B496DCA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Design activities and resources that encourage families’ or caregivers’ involvement in children’s education and care </w:t>
            </w:r>
          </w:p>
          <w:p w14:paraId="7B1A531E" w14:textId="77777777" w:rsidR="00A31F2B" w:rsidRPr="00814E26" w:rsidRDefault="00A31F2B">
            <w:pPr>
              <w:pStyle w:val="ListParagraph"/>
              <w:spacing w:before="0" w:line="276" w:lineRule="auto"/>
              <w:ind w:left="360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76D0759A" w14:textId="47EBD92F" w:rsidR="00A31F2B" w:rsidRPr="00D6609C" w:rsidRDefault="00A31F2B" w:rsidP="00D6609C">
            <w:pPr>
              <w:spacing w:line="276" w:lineRule="auto"/>
              <w:rPr>
                <w:rFonts w:ascii="Arial" w:hAnsi="Arial" w:cs="Arial"/>
                <w:u w:val="single"/>
              </w:rPr>
            </w:pPr>
            <w:r w:rsidRPr="00D6609C">
              <w:rPr>
                <w:rFonts w:ascii="Arial" w:hAnsi="Arial" w:cs="Arial"/>
                <w:u w:val="single"/>
              </w:rPr>
              <w:t>For L</w:t>
            </w:r>
            <w:r w:rsidR="001019A9">
              <w:rPr>
                <w:rFonts w:ascii="Arial" w:hAnsi="Arial" w:cs="Arial"/>
                <w:u w:val="single"/>
              </w:rPr>
              <w:t>SEd</w:t>
            </w:r>
            <w:r w:rsidR="001D0ABC">
              <w:rPr>
                <w:rFonts w:ascii="Arial" w:hAnsi="Arial" w:cs="Arial"/>
                <w:u w:val="single"/>
              </w:rPr>
              <w:t xml:space="preserve"> and </w:t>
            </w:r>
            <w:r w:rsidRPr="00D6609C">
              <w:rPr>
                <w:rFonts w:ascii="Arial" w:hAnsi="Arial" w:cs="Arial"/>
                <w:u w:val="single"/>
              </w:rPr>
              <w:t>EI</w:t>
            </w:r>
          </w:p>
          <w:p w14:paraId="4910D425" w14:textId="3DF7BD83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Assess support needs and the gaps in the families</w:t>
            </w:r>
            <w:r w:rsidR="00636614">
              <w:rPr>
                <w:rFonts w:ascii="Arial" w:hAnsi="Arial" w:cs="Arial"/>
                <w:sz w:val="22"/>
                <w:szCs w:val="22"/>
              </w:rPr>
              <w:t>’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 or caregivers’ understanding of child development based on their concerns and priorities </w:t>
            </w:r>
          </w:p>
          <w:p w14:paraId="0107B2BD" w14:textId="363C7993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Coach families and caregivers to support the learning and development of children  </w:t>
            </w:r>
          </w:p>
        </w:tc>
        <w:tc>
          <w:tcPr>
            <w:tcW w:w="3023" w:type="dxa"/>
            <w:shd w:val="clear" w:color="auto" w:fill="auto"/>
          </w:tcPr>
          <w:p w14:paraId="2D935D11" w14:textId="43C89E73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lastRenderedPageBreak/>
              <w:t xml:space="preserve">Plan and implement engagement platforms for the exchange of information among </w:t>
            </w:r>
            <w:r w:rsidR="00481723">
              <w:rPr>
                <w:rFonts w:ascii="Arial" w:hAnsi="Arial" w:cs="Arial"/>
                <w:sz w:val="22"/>
                <w:szCs w:val="22"/>
              </w:rPr>
              <w:t>E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481723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hildhood and </w:t>
            </w:r>
            <w:r w:rsidR="00481723">
              <w:rPr>
                <w:rFonts w:ascii="Arial" w:hAnsi="Arial" w:cs="Arial"/>
                <w:sz w:val="22"/>
                <w:szCs w:val="22"/>
              </w:rPr>
              <w:t>E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481723">
              <w:rPr>
                <w:rFonts w:ascii="Arial" w:hAnsi="Arial" w:cs="Arial"/>
                <w:sz w:val="22"/>
                <w:szCs w:val="22"/>
              </w:rPr>
              <w:t>I</w:t>
            </w:r>
            <w:r w:rsidRPr="14FF7F4D">
              <w:rPr>
                <w:rFonts w:ascii="Arial" w:hAnsi="Arial" w:cs="Arial"/>
                <w:sz w:val="22"/>
                <w:szCs w:val="22"/>
              </w:rPr>
              <w:t>ntervention teachers, families and caregivers</w:t>
            </w:r>
          </w:p>
          <w:p w14:paraId="096611DF" w14:textId="3361EEEE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Evaluate the effectiveness of </w:t>
            </w:r>
            <w:r w:rsidRPr="14FF7F4D">
              <w:rPr>
                <w:rFonts w:ascii="Arial" w:hAnsi="Arial" w:cs="Arial"/>
                <w:sz w:val="22"/>
                <w:szCs w:val="22"/>
              </w:rPr>
              <w:lastRenderedPageBreak/>
              <w:t>collaborative projects in supporting the children, families and caregivers</w:t>
            </w:r>
          </w:p>
          <w:p w14:paraId="285ABEA6" w14:textId="77777777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Facilitate family or caregiver education programmes that strengthen family and caregiver role and involvement in childcare and education</w:t>
            </w:r>
          </w:p>
          <w:p w14:paraId="7A461859" w14:textId="77777777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Leverage on community resources to support families, caregivers and children</w:t>
            </w:r>
          </w:p>
          <w:p w14:paraId="64CFB1E4" w14:textId="22885783" w:rsidR="00A31F2B" w:rsidRPr="00D6609C" w:rsidRDefault="00A31F2B" w:rsidP="00D6609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6609C">
              <w:rPr>
                <w:rFonts w:ascii="Arial" w:hAnsi="Arial" w:cs="Arial"/>
                <w:sz w:val="22"/>
                <w:szCs w:val="22"/>
              </w:rPr>
              <w:t xml:space="preserve">Empower families </w:t>
            </w:r>
            <w:r w:rsidR="00481723" w:rsidRPr="00D6609C">
              <w:rPr>
                <w:rFonts w:ascii="Arial" w:hAnsi="Arial" w:cs="Arial"/>
                <w:sz w:val="22"/>
                <w:szCs w:val="22"/>
              </w:rPr>
              <w:t>and</w:t>
            </w:r>
            <w:r w:rsidRPr="00D6609C">
              <w:rPr>
                <w:rFonts w:ascii="Arial" w:hAnsi="Arial" w:cs="Arial"/>
                <w:sz w:val="22"/>
                <w:szCs w:val="22"/>
              </w:rPr>
              <w:t xml:space="preserve"> caregivers as active team members and equal partners in the entire process of the interventions and child learning and development </w:t>
            </w:r>
          </w:p>
          <w:p w14:paraId="6DAA4FA9" w14:textId="3BF39C5C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Coach educators to engage and build capabilities in families and caregivers to extend children’s participation to family and community life</w:t>
            </w:r>
          </w:p>
          <w:p w14:paraId="1F60BBC1" w14:textId="18E091CD" w:rsidR="00A31F2B" w:rsidRPr="00814E26" w:rsidRDefault="00A31F2B" w:rsidP="00D660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23" w:type="dxa"/>
            <w:shd w:val="clear" w:color="auto" w:fill="auto"/>
          </w:tcPr>
          <w:p w14:paraId="2F7F596D" w14:textId="75794DE2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lastRenderedPageBreak/>
              <w:t xml:space="preserve">Plan and implement collaborative 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 xml:space="preserve">entre-wide projects that create opportunities to engage families and caregivers </w:t>
            </w:r>
          </w:p>
          <w:p w14:paraId="0352FB0E" w14:textId="0AABA550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Evaluate support needs of families and caregivers to determine </w:t>
            </w:r>
            <w:r w:rsidRPr="14FF7F4D">
              <w:rPr>
                <w:rFonts w:ascii="Arial" w:hAnsi="Arial" w:cs="Arial"/>
                <w:sz w:val="22"/>
                <w:szCs w:val="22"/>
              </w:rPr>
              <w:lastRenderedPageBreak/>
              <w:t>appropriate engagement methods</w:t>
            </w:r>
          </w:p>
          <w:p w14:paraId="491E64F1" w14:textId="49ADDB0D" w:rsidR="00A31F2B" w:rsidRPr="00D6609C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9F41F2">
              <w:rPr>
                <w:rFonts w:ascii="Arial" w:hAnsi="Arial" w:cs="Arial"/>
                <w:sz w:val="22"/>
                <w:szCs w:val="22"/>
              </w:rPr>
              <w:t>Determine the scope and type of involvemen</w:t>
            </w:r>
            <w:r w:rsidRPr="00241FBA">
              <w:rPr>
                <w:rFonts w:ascii="Arial" w:hAnsi="Arial" w:cs="Arial"/>
                <w:sz w:val="22"/>
                <w:szCs w:val="22"/>
              </w:rPr>
              <w:t>t and</w:t>
            </w:r>
            <w:r w:rsidRPr="00E0319E">
              <w:rPr>
                <w:rFonts w:ascii="Arial" w:hAnsi="Arial" w:cs="Arial"/>
                <w:sz w:val="22"/>
                <w:szCs w:val="22"/>
              </w:rPr>
              <w:t xml:space="preserve"> engagement required of families and caregivers </w:t>
            </w:r>
          </w:p>
          <w:p w14:paraId="3383B3A5" w14:textId="0F4B416F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Develop engagement platforms, groups and feedback channels for educators, families and caregivers to interact and build trusting relationships</w:t>
            </w:r>
          </w:p>
          <w:p w14:paraId="5FE58AB6" w14:textId="2DB9569E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Monitor ongoing communication and exchange of information between educators</w:t>
            </w:r>
            <w:r w:rsidR="0063661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14FF7F4D">
              <w:rPr>
                <w:rFonts w:ascii="Arial" w:hAnsi="Arial" w:cs="Arial"/>
                <w:sz w:val="22"/>
                <w:szCs w:val="22"/>
              </w:rPr>
              <w:t>families and caregivers</w:t>
            </w:r>
          </w:p>
          <w:p w14:paraId="381A04BF" w14:textId="3A3CBD85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Evaluate the home-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>entre-community engagement platforms and models</w:t>
            </w:r>
          </w:p>
          <w:p w14:paraId="0281BAEF" w14:textId="2C22AD55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Evaluate the interactions and relationships of educators with families, caregivers and community stakeholders</w:t>
            </w:r>
          </w:p>
          <w:p w14:paraId="7FF25227" w14:textId="77777777" w:rsidR="00A31F2B" w:rsidRPr="00814E26" w:rsidRDefault="00A31F2B">
            <w:pPr>
              <w:pStyle w:val="ListParagraph"/>
              <w:autoSpaceDE w:val="0"/>
              <w:autoSpaceDN w:val="0"/>
              <w:adjustRightInd w:val="0"/>
              <w:spacing w:before="0" w:line="276" w:lineRule="auto"/>
              <w:ind w:left="360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64E32A0F" w14:textId="6857D807" w:rsidR="00A31F2B" w:rsidRPr="00D6609C" w:rsidRDefault="00A31F2B" w:rsidP="00D6609C">
            <w:pPr>
              <w:autoSpaceDE w:val="0"/>
              <w:autoSpaceDN w:val="0"/>
              <w:adjustRightInd w:val="0"/>
              <w:rPr>
                <w:rFonts w:ascii="Arial" w:hAnsi="Arial" w:cs="Arial"/>
                <w:u w:val="single"/>
              </w:rPr>
            </w:pPr>
            <w:r w:rsidRPr="00D6609C">
              <w:rPr>
                <w:rFonts w:ascii="Arial" w:hAnsi="Arial" w:cs="Arial"/>
                <w:u w:val="single"/>
              </w:rPr>
              <w:t>For LS</w:t>
            </w:r>
            <w:r w:rsidR="001019A9" w:rsidRPr="00D6609C">
              <w:rPr>
                <w:rFonts w:ascii="Arial" w:hAnsi="Arial" w:cs="Arial"/>
                <w:u w:val="single"/>
              </w:rPr>
              <w:t>Ed</w:t>
            </w:r>
            <w:r w:rsidR="001D0ABC">
              <w:rPr>
                <w:rFonts w:ascii="Arial" w:hAnsi="Arial" w:cs="Arial"/>
                <w:u w:val="single"/>
              </w:rPr>
              <w:t xml:space="preserve"> and </w:t>
            </w:r>
            <w:r w:rsidRPr="00D6609C">
              <w:rPr>
                <w:rFonts w:ascii="Arial" w:hAnsi="Arial" w:cs="Arial"/>
                <w:u w:val="single"/>
              </w:rPr>
              <w:t>EI</w:t>
            </w:r>
          </w:p>
          <w:p w14:paraId="5D0F8C57" w14:textId="34E6188F" w:rsidR="00A31F2B" w:rsidRPr="00814E26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>Determine the skill levels and capacity of families or caregivers to support child development</w:t>
            </w:r>
          </w:p>
        </w:tc>
        <w:tc>
          <w:tcPr>
            <w:tcW w:w="3023" w:type="dxa"/>
            <w:shd w:val="clear" w:color="auto" w:fill="auto"/>
          </w:tcPr>
          <w:p w14:paraId="4E8182F2" w14:textId="5155D3B2" w:rsidR="00A31F2B" w:rsidRPr="00B77064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lastRenderedPageBreak/>
              <w:t>Develop collaborative projects that engage the community to support families and caregivers</w:t>
            </w:r>
          </w:p>
          <w:p w14:paraId="46D819C6" w14:textId="0D0778E9" w:rsidR="00A31F2B" w:rsidRPr="00B77064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Establish mechanisms and platforms that promote feedback and ongoing communication </w:t>
            </w:r>
            <w:r w:rsidRPr="14FF7F4D">
              <w:rPr>
                <w:rFonts w:ascii="Arial" w:hAnsi="Arial" w:cs="Arial"/>
                <w:sz w:val="22"/>
                <w:szCs w:val="22"/>
              </w:rPr>
              <w:lastRenderedPageBreak/>
              <w:t xml:space="preserve">between 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>entres and community stakeholders</w:t>
            </w:r>
          </w:p>
          <w:p w14:paraId="5DF2CA73" w14:textId="72B6397D" w:rsidR="00A31F2B" w:rsidRPr="00B77064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Drive strategic planning and implementation of family and community engagements </w:t>
            </w:r>
          </w:p>
          <w:p w14:paraId="06462819" w14:textId="39E365A4" w:rsidR="00A31F2B" w:rsidRPr="00B77064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Establish standards of practice for engagements with families, caregivers or community stakeholders </w:t>
            </w:r>
          </w:p>
          <w:p w14:paraId="3887D7E9" w14:textId="53C86F1D" w:rsidR="00A31F2B" w:rsidRPr="00B77064" w:rsidRDefault="00A31F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14FF7F4D">
              <w:rPr>
                <w:rFonts w:ascii="Arial" w:hAnsi="Arial" w:cs="Arial"/>
                <w:sz w:val="22"/>
                <w:szCs w:val="22"/>
              </w:rPr>
              <w:t xml:space="preserve">Establish shared networks of community stakeholders for the </w:t>
            </w:r>
            <w:r w:rsidR="00E13821">
              <w:rPr>
                <w:rFonts w:ascii="Arial" w:hAnsi="Arial" w:cs="Arial"/>
                <w:sz w:val="22"/>
                <w:szCs w:val="22"/>
              </w:rPr>
              <w:t>C</w:t>
            </w:r>
            <w:r w:rsidRPr="14FF7F4D">
              <w:rPr>
                <w:rFonts w:ascii="Arial" w:hAnsi="Arial" w:cs="Arial"/>
                <w:sz w:val="22"/>
                <w:szCs w:val="22"/>
              </w:rPr>
              <w:t>entres</w:t>
            </w:r>
          </w:p>
        </w:tc>
      </w:tr>
      <w:tr w:rsidR="00E0319E" w14:paraId="51969789" w14:textId="77777777" w:rsidTr="00D6609C">
        <w:trPr>
          <w:trHeight w:val="530"/>
        </w:trPr>
        <w:tc>
          <w:tcPr>
            <w:tcW w:w="2786" w:type="dxa"/>
            <w:shd w:val="clear" w:color="auto" w:fill="D9D9D9" w:themeFill="background1" w:themeFillShade="D9"/>
          </w:tcPr>
          <w:p w14:paraId="27B490B9" w14:textId="35160CB7" w:rsidR="00E0319E" w:rsidRPr="00E0319E" w:rsidRDefault="00E0319E" w:rsidP="00A31F2B">
            <w:pPr>
              <w:spacing w:after="24"/>
              <w:rPr>
                <w:rFonts w:ascii="Arial" w:hAnsi="Arial" w:cs="Arial"/>
                <w:b/>
              </w:rPr>
            </w:pPr>
            <w:r w:rsidRPr="00D6609C">
              <w:rPr>
                <w:rFonts w:ascii="Arial" w:hAnsi="Arial" w:cs="Arial"/>
                <w:b/>
              </w:rPr>
              <w:lastRenderedPageBreak/>
              <w:t>Range of Application</w:t>
            </w:r>
          </w:p>
        </w:tc>
        <w:tc>
          <w:tcPr>
            <w:tcW w:w="18138" w:type="dxa"/>
            <w:gridSpan w:val="6"/>
            <w:shd w:val="clear" w:color="auto" w:fill="auto"/>
          </w:tcPr>
          <w:p w14:paraId="4F00179C" w14:textId="136EF447" w:rsidR="00E0319E" w:rsidRPr="00D6609C" w:rsidRDefault="00E0319E" w:rsidP="00D660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6609C">
              <w:rPr>
                <w:rFonts w:ascii="Arial" w:hAnsi="Arial" w:cs="Arial"/>
                <w:lang w:val="en-US"/>
              </w:rPr>
              <w:t>For small Centres, PL6 applies to the Centre Leaders</w:t>
            </w:r>
          </w:p>
        </w:tc>
      </w:tr>
    </w:tbl>
    <w:p w14:paraId="76C66196" w14:textId="01208E62" w:rsidR="00645346" w:rsidRPr="005E05D0" w:rsidRDefault="00645346" w:rsidP="00882A4D">
      <w:pPr>
        <w:pStyle w:val="CommentText"/>
        <w:spacing w:after="0"/>
      </w:pPr>
    </w:p>
    <w:sectPr w:rsidR="00645346" w:rsidRPr="005E05D0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C3C89" w14:textId="77777777" w:rsidR="00D82133" w:rsidRDefault="00D82133" w:rsidP="006B04D1">
      <w:pPr>
        <w:spacing w:after="0" w:line="240" w:lineRule="auto"/>
      </w:pPr>
      <w:r>
        <w:separator/>
      </w:r>
    </w:p>
  </w:endnote>
  <w:endnote w:type="continuationSeparator" w:id="0">
    <w:p w14:paraId="2B090CD7" w14:textId="77777777" w:rsidR="00D82133" w:rsidRDefault="00D82133" w:rsidP="006B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B4451" w14:textId="77777777" w:rsidR="00241FBA" w:rsidRPr="00D6609C" w:rsidRDefault="00241FBA" w:rsidP="00241FBA">
    <w:pPr>
      <w:pStyle w:val="Footer"/>
      <w:tabs>
        <w:tab w:val="left" w:pos="9360"/>
        <w:tab w:val="left" w:pos="10080"/>
        <w:tab w:val="left" w:pos="11028"/>
      </w:tabs>
      <w:rPr>
        <w:rFonts w:ascii="Arial" w:hAnsi="Arial" w:cs="Arial"/>
        <w:szCs w:val="24"/>
      </w:rPr>
    </w:pPr>
    <w:r w:rsidRPr="00D6609C">
      <w:rPr>
        <w:rFonts w:ascii="Arial" w:hAnsi="Arial" w:cs="Arial"/>
        <w:szCs w:val="24"/>
      </w:rPr>
      <w:t>©SkillsFuture Singapore</w:t>
    </w:r>
  </w:p>
  <w:p w14:paraId="5A6583E0" w14:textId="798DC99F" w:rsidR="000B4BF8" w:rsidRPr="0016524F" w:rsidRDefault="00241FBA" w:rsidP="0016524F">
    <w:pPr>
      <w:pStyle w:val="Footer"/>
      <w:tabs>
        <w:tab w:val="left" w:pos="9360"/>
        <w:tab w:val="left" w:pos="10080"/>
        <w:tab w:val="left" w:pos="11028"/>
      </w:tabs>
      <w:rPr>
        <w:rFonts w:ascii="Arial" w:hAnsi="Arial" w:cs="Arial"/>
        <w:noProof/>
        <w:sz w:val="20"/>
      </w:rPr>
    </w:pPr>
    <w:r w:rsidRPr="00D6609C">
      <w:rPr>
        <w:rFonts w:ascii="Arial" w:hAnsi="Arial" w:cs="Arial"/>
        <w:szCs w:val="24"/>
      </w:rPr>
      <w:t>Effective Date: June 2021, Version 1.0</w:t>
    </w:r>
    <w:r w:rsidR="0016524F" w:rsidRPr="00974AFE">
      <w:rPr>
        <w:rFonts w:ascii="Arial" w:hAnsi="Arial" w:cs="Arial"/>
        <w:sz w:val="20"/>
      </w:rPr>
      <w:tab/>
    </w:r>
    <w:r w:rsidR="0016524F">
      <w:rPr>
        <w:rFonts w:ascii="Arial" w:hAnsi="Arial" w:cs="Arial"/>
        <w:sz w:val="20"/>
      </w:rPr>
      <w:tab/>
    </w:r>
    <w:r w:rsidR="0016524F">
      <w:rPr>
        <w:rFonts w:ascii="Arial" w:hAnsi="Arial" w:cs="Arial"/>
        <w:sz w:val="20"/>
      </w:rPr>
      <w:tab/>
    </w:r>
    <w:r w:rsidR="0016524F">
      <w:rPr>
        <w:rFonts w:ascii="Arial" w:hAnsi="Arial" w:cs="Arial"/>
        <w:sz w:val="20"/>
      </w:rPr>
      <w:tab/>
    </w:r>
    <w:r w:rsidR="0016524F" w:rsidRPr="00974AFE">
      <w:rPr>
        <w:rFonts w:ascii="Arial" w:hAnsi="Arial" w:cs="Arial"/>
        <w:sz w:val="20"/>
      </w:rPr>
      <w:t xml:space="preserve">Page </w:t>
    </w:r>
    <w:r w:rsidR="0016524F" w:rsidRPr="00974AFE">
      <w:rPr>
        <w:rFonts w:ascii="Arial" w:hAnsi="Arial" w:cs="Arial"/>
        <w:sz w:val="20"/>
      </w:rPr>
      <w:fldChar w:fldCharType="begin"/>
    </w:r>
    <w:r w:rsidR="0016524F" w:rsidRPr="00974AFE">
      <w:rPr>
        <w:rFonts w:ascii="Arial" w:hAnsi="Arial" w:cs="Arial"/>
        <w:sz w:val="20"/>
      </w:rPr>
      <w:instrText xml:space="preserve"> PAGE   \* MERGEFORMAT </w:instrText>
    </w:r>
    <w:r w:rsidR="0016524F" w:rsidRPr="00974AFE">
      <w:rPr>
        <w:rFonts w:ascii="Arial" w:hAnsi="Arial" w:cs="Arial"/>
        <w:sz w:val="20"/>
      </w:rPr>
      <w:fldChar w:fldCharType="separate"/>
    </w:r>
    <w:r w:rsidR="00EA122B">
      <w:rPr>
        <w:rFonts w:ascii="Arial" w:hAnsi="Arial" w:cs="Arial"/>
        <w:noProof/>
        <w:sz w:val="20"/>
      </w:rPr>
      <w:t>2</w:t>
    </w:r>
    <w:r w:rsidR="0016524F" w:rsidRPr="00974AFE">
      <w:rPr>
        <w:rFonts w:ascii="Arial" w:hAnsi="Arial" w:cs="Arial"/>
        <w:sz w:val="20"/>
      </w:rPr>
      <w:fldChar w:fldCharType="end"/>
    </w:r>
    <w:r w:rsidR="0016524F" w:rsidRPr="00974AFE">
      <w:rPr>
        <w:rFonts w:ascii="Arial" w:hAnsi="Arial" w:cs="Arial"/>
        <w:sz w:val="20"/>
      </w:rPr>
      <w:t xml:space="preserve"> of </w:t>
    </w:r>
    <w:r w:rsidR="0016524F" w:rsidRPr="00974AFE">
      <w:rPr>
        <w:rFonts w:ascii="Arial" w:hAnsi="Arial" w:cs="Arial"/>
        <w:sz w:val="20"/>
      </w:rPr>
      <w:fldChar w:fldCharType="begin"/>
    </w:r>
    <w:r w:rsidR="0016524F" w:rsidRPr="00974AFE">
      <w:rPr>
        <w:rFonts w:ascii="Arial" w:hAnsi="Arial" w:cs="Arial"/>
        <w:sz w:val="20"/>
      </w:rPr>
      <w:instrText xml:space="preserve"> NUMPAGES   \* MERGEFORMAT </w:instrText>
    </w:r>
    <w:r w:rsidR="0016524F" w:rsidRPr="00974AFE">
      <w:rPr>
        <w:rFonts w:ascii="Arial" w:hAnsi="Arial" w:cs="Arial"/>
        <w:sz w:val="20"/>
      </w:rPr>
      <w:fldChar w:fldCharType="separate"/>
    </w:r>
    <w:r w:rsidR="00EA122B">
      <w:rPr>
        <w:rFonts w:ascii="Arial" w:hAnsi="Arial" w:cs="Arial"/>
        <w:noProof/>
        <w:sz w:val="20"/>
      </w:rPr>
      <w:t>2</w:t>
    </w:r>
    <w:r w:rsidR="0016524F" w:rsidRPr="00974AFE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31C13A" w14:textId="77777777" w:rsidR="00D82133" w:rsidRDefault="00D82133" w:rsidP="006B04D1">
      <w:pPr>
        <w:spacing w:after="0" w:line="240" w:lineRule="auto"/>
      </w:pPr>
      <w:r>
        <w:separator/>
      </w:r>
    </w:p>
  </w:footnote>
  <w:footnote w:type="continuationSeparator" w:id="0">
    <w:p w14:paraId="675A5AD8" w14:textId="77777777" w:rsidR="00D82133" w:rsidRDefault="00D82133" w:rsidP="006B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E9B8B" w14:textId="391F3FE8" w:rsidR="0016524F" w:rsidRDefault="00241FBA" w:rsidP="00241FBA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zh-CN"/>
      </w:rPr>
      <w:drawing>
        <wp:anchor distT="0" distB="0" distL="114300" distR="114300" simplePos="0" relativeHeight="251661312" behindDoc="0" locked="0" layoutInCell="1" allowOverlap="1" wp14:anchorId="413EB067" wp14:editId="70E0F949">
          <wp:simplePos x="0" y="0"/>
          <wp:positionH relativeFrom="margin">
            <wp:align>right</wp:align>
          </wp:positionH>
          <wp:positionV relativeFrom="margin">
            <wp:posOffset>-515832</wp:posOffset>
          </wp:positionV>
          <wp:extent cx="1974215" cy="431800"/>
          <wp:effectExtent l="0" t="0" r="6985" b="635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14FF7F4D" w:rsidRPr="7C067BE6">
      <w:rPr>
        <w:rFonts w:ascii="Arial" w:hAnsi="Arial" w:cs="Arial"/>
        <w:b/>
        <w:bCs/>
        <w:sz w:val="24"/>
        <w:szCs w:val="24"/>
      </w:rPr>
      <w:t xml:space="preserve">SKILLS FRAMEWORK FOR </w:t>
    </w:r>
    <w:r w:rsidR="00BD3D65">
      <w:rPr>
        <w:rFonts w:ascii="Arial" w:hAnsi="Arial" w:cs="Arial"/>
        <w:b/>
        <w:bCs/>
        <w:sz w:val="24"/>
        <w:szCs w:val="24"/>
      </w:rPr>
      <w:t>EARLY CHILDHOOD</w:t>
    </w:r>
  </w:p>
  <w:p w14:paraId="0331D1CE" w14:textId="7EE37AF9" w:rsidR="0016524F" w:rsidRPr="006B04D1" w:rsidRDefault="00241FBA" w:rsidP="00E0319E">
    <w:pPr>
      <w:pStyle w:val="Head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                                         </w:t>
    </w:r>
    <w:r w:rsidR="0016524F">
      <w:rPr>
        <w:rFonts w:ascii="Arial" w:hAnsi="Arial" w:cs="Arial"/>
        <w:b/>
        <w:sz w:val="24"/>
        <w:szCs w:val="24"/>
      </w:rPr>
      <w:t xml:space="preserve">TECHNICAL SKILLS </w:t>
    </w:r>
    <w:r>
      <w:rPr>
        <w:rFonts w:ascii="Arial" w:hAnsi="Arial" w:cs="Arial"/>
        <w:b/>
        <w:sz w:val="24"/>
        <w:szCs w:val="24"/>
      </w:rPr>
      <w:t>AND</w:t>
    </w:r>
    <w:r w:rsidR="0016524F">
      <w:rPr>
        <w:rFonts w:ascii="Arial" w:hAnsi="Arial" w:cs="Arial"/>
        <w:b/>
        <w:sz w:val="24"/>
        <w:szCs w:val="24"/>
      </w:rPr>
      <w:t xml:space="preserve"> COMPETENCIES (TSC) REFERENCE DOCUMENT</w:t>
    </w:r>
  </w:p>
  <w:p w14:paraId="78FCDB83" w14:textId="08157F61" w:rsidR="000B4BF8" w:rsidRPr="0016524F" w:rsidRDefault="000B4BF8" w:rsidP="001652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9797B"/>
    <w:multiLevelType w:val="hybridMultilevel"/>
    <w:tmpl w:val="23BE7F20"/>
    <w:lvl w:ilvl="0" w:tplc="BCB63F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5314D"/>
    <w:multiLevelType w:val="hybridMultilevel"/>
    <w:tmpl w:val="94645A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2A6AD6"/>
    <w:multiLevelType w:val="hybridMultilevel"/>
    <w:tmpl w:val="9E50F4C0"/>
    <w:lvl w:ilvl="0" w:tplc="0796745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3BE2D8DE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3B64CCC6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7847708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0CD6C51E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BF860352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CD141F3A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92C9D4E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57EC6450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31C3CA0"/>
    <w:multiLevelType w:val="hybridMultilevel"/>
    <w:tmpl w:val="31E0BB8E"/>
    <w:lvl w:ilvl="0" w:tplc="EB4EB582">
      <w:start w:val="1"/>
      <w:numFmt w:val="lowerRoman"/>
      <w:lvlText w:val="%1."/>
      <w:lvlJc w:val="right"/>
      <w:pPr>
        <w:ind w:left="720" w:hanging="360"/>
      </w:pPr>
    </w:lvl>
    <w:lvl w:ilvl="1" w:tplc="C972A6D6">
      <w:start w:val="1"/>
      <w:numFmt w:val="lowerLetter"/>
      <w:lvlText w:val="%2."/>
      <w:lvlJc w:val="left"/>
      <w:pPr>
        <w:ind w:left="1440" w:hanging="360"/>
      </w:pPr>
    </w:lvl>
    <w:lvl w:ilvl="2" w:tplc="EA0210A0">
      <w:start w:val="1"/>
      <w:numFmt w:val="lowerRoman"/>
      <w:lvlText w:val="%3."/>
      <w:lvlJc w:val="right"/>
      <w:pPr>
        <w:ind w:left="2160" w:hanging="180"/>
      </w:pPr>
    </w:lvl>
    <w:lvl w:ilvl="3" w:tplc="05A29374">
      <w:start w:val="1"/>
      <w:numFmt w:val="decimal"/>
      <w:lvlText w:val="%4."/>
      <w:lvlJc w:val="left"/>
      <w:pPr>
        <w:ind w:left="2880" w:hanging="360"/>
      </w:pPr>
    </w:lvl>
    <w:lvl w:ilvl="4" w:tplc="58460DC8">
      <w:start w:val="1"/>
      <w:numFmt w:val="lowerLetter"/>
      <w:lvlText w:val="%5."/>
      <w:lvlJc w:val="left"/>
      <w:pPr>
        <w:ind w:left="3600" w:hanging="360"/>
      </w:pPr>
    </w:lvl>
    <w:lvl w:ilvl="5" w:tplc="FEC2FFFA">
      <w:start w:val="1"/>
      <w:numFmt w:val="lowerRoman"/>
      <w:lvlText w:val="%6."/>
      <w:lvlJc w:val="right"/>
      <w:pPr>
        <w:ind w:left="4320" w:hanging="180"/>
      </w:pPr>
    </w:lvl>
    <w:lvl w:ilvl="6" w:tplc="DE589902">
      <w:start w:val="1"/>
      <w:numFmt w:val="decimal"/>
      <w:lvlText w:val="%7."/>
      <w:lvlJc w:val="left"/>
      <w:pPr>
        <w:ind w:left="5040" w:hanging="360"/>
      </w:pPr>
    </w:lvl>
    <w:lvl w:ilvl="7" w:tplc="7B68AE16">
      <w:start w:val="1"/>
      <w:numFmt w:val="lowerLetter"/>
      <w:lvlText w:val="%8."/>
      <w:lvlJc w:val="left"/>
      <w:pPr>
        <w:ind w:left="5760" w:hanging="360"/>
      </w:pPr>
    </w:lvl>
    <w:lvl w:ilvl="8" w:tplc="3890695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08FA"/>
    <w:rsid w:val="00000ADD"/>
    <w:rsid w:val="00002045"/>
    <w:rsid w:val="0000356D"/>
    <w:rsid w:val="00006109"/>
    <w:rsid w:val="000067BD"/>
    <w:rsid w:val="00007897"/>
    <w:rsid w:val="00011216"/>
    <w:rsid w:val="000112C5"/>
    <w:rsid w:val="00014392"/>
    <w:rsid w:val="00015088"/>
    <w:rsid w:val="0001789A"/>
    <w:rsid w:val="00017B2D"/>
    <w:rsid w:val="000201E0"/>
    <w:rsid w:val="000221EF"/>
    <w:rsid w:val="000246DD"/>
    <w:rsid w:val="00036631"/>
    <w:rsid w:val="000473C0"/>
    <w:rsid w:val="00047F03"/>
    <w:rsid w:val="00053806"/>
    <w:rsid w:val="00056D3E"/>
    <w:rsid w:val="00060A82"/>
    <w:rsid w:val="00062F80"/>
    <w:rsid w:val="00063FCE"/>
    <w:rsid w:val="00065E43"/>
    <w:rsid w:val="00066D94"/>
    <w:rsid w:val="00067DB9"/>
    <w:rsid w:val="00072282"/>
    <w:rsid w:val="000734EE"/>
    <w:rsid w:val="00075251"/>
    <w:rsid w:val="00082259"/>
    <w:rsid w:val="00090C26"/>
    <w:rsid w:val="00090CAF"/>
    <w:rsid w:val="0009191F"/>
    <w:rsid w:val="000A0D98"/>
    <w:rsid w:val="000A76D4"/>
    <w:rsid w:val="000B4981"/>
    <w:rsid w:val="000B4BF8"/>
    <w:rsid w:val="000B660A"/>
    <w:rsid w:val="000C3380"/>
    <w:rsid w:val="000D0016"/>
    <w:rsid w:val="000D1AE4"/>
    <w:rsid w:val="000D26DC"/>
    <w:rsid w:val="000D2C96"/>
    <w:rsid w:val="000D5CF9"/>
    <w:rsid w:val="000E0775"/>
    <w:rsid w:val="000E09C5"/>
    <w:rsid w:val="000E0F65"/>
    <w:rsid w:val="000E6FE1"/>
    <w:rsid w:val="000E7EB6"/>
    <w:rsid w:val="000E7F99"/>
    <w:rsid w:val="000F0448"/>
    <w:rsid w:val="000F091F"/>
    <w:rsid w:val="000F301E"/>
    <w:rsid w:val="000F40F3"/>
    <w:rsid w:val="000F4515"/>
    <w:rsid w:val="001019A9"/>
    <w:rsid w:val="00102464"/>
    <w:rsid w:val="00103F1F"/>
    <w:rsid w:val="00104924"/>
    <w:rsid w:val="00104FFA"/>
    <w:rsid w:val="001058B0"/>
    <w:rsid w:val="00105C39"/>
    <w:rsid w:val="00105F91"/>
    <w:rsid w:val="0011064C"/>
    <w:rsid w:val="001128FE"/>
    <w:rsid w:val="00113CE4"/>
    <w:rsid w:val="001157AC"/>
    <w:rsid w:val="001226B5"/>
    <w:rsid w:val="00125624"/>
    <w:rsid w:val="00126882"/>
    <w:rsid w:val="0012739C"/>
    <w:rsid w:val="001278ED"/>
    <w:rsid w:val="00130ACF"/>
    <w:rsid w:val="0013419E"/>
    <w:rsid w:val="00136C36"/>
    <w:rsid w:val="00143F43"/>
    <w:rsid w:val="0014412E"/>
    <w:rsid w:val="0014439B"/>
    <w:rsid w:val="00145129"/>
    <w:rsid w:val="0015064A"/>
    <w:rsid w:val="00150B92"/>
    <w:rsid w:val="00153570"/>
    <w:rsid w:val="00155B35"/>
    <w:rsid w:val="00156F5F"/>
    <w:rsid w:val="00160241"/>
    <w:rsid w:val="001617BE"/>
    <w:rsid w:val="001619DD"/>
    <w:rsid w:val="00161F09"/>
    <w:rsid w:val="00164427"/>
    <w:rsid w:val="0016524F"/>
    <w:rsid w:val="001720B3"/>
    <w:rsid w:val="00172DC2"/>
    <w:rsid w:val="00173922"/>
    <w:rsid w:val="001767FE"/>
    <w:rsid w:val="00184F91"/>
    <w:rsid w:val="00190608"/>
    <w:rsid w:val="00191730"/>
    <w:rsid w:val="00191C1B"/>
    <w:rsid w:val="001A486C"/>
    <w:rsid w:val="001A6D5B"/>
    <w:rsid w:val="001B26C5"/>
    <w:rsid w:val="001B3B97"/>
    <w:rsid w:val="001B3EB4"/>
    <w:rsid w:val="001B6EDA"/>
    <w:rsid w:val="001C0F1B"/>
    <w:rsid w:val="001C6180"/>
    <w:rsid w:val="001C6969"/>
    <w:rsid w:val="001C726E"/>
    <w:rsid w:val="001D0ABC"/>
    <w:rsid w:val="001D28A4"/>
    <w:rsid w:val="001E33B6"/>
    <w:rsid w:val="001E3DDE"/>
    <w:rsid w:val="001F1CC6"/>
    <w:rsid w:val="001F2225"/>
    <w:rsid w:val="001F563E"/>
    <w:rsid w:val="001F5EB6"/>
    <w:rsid w:val="00202547"/>
    <w:rsid w:val="00203152"/>
    <w:rsid w:val="00205657"/>
    <w:rsid w:val="00205CE6"/>
    <w:rsid w:val="00210978"/>
    <w:rsid w:val="00210C8F"/>
    <w:rsid w:val="00210DBC"/>
    <w:rsid w:val="00211E5A"/>
    <w:rsid w:val="00213E9F"/>
    <w:rsid w:val="00217E0A"/>
    <w:rsid w:val="0022322D"/>
    <w:rsid w:val="00226700"/>
    <w:rsid w:val="002313F1"/>
    <w:rsid w:val="002332DD"/>
    <w:rsid w:val="00234667"/>
    <w:rsid w:val="00235037"/>
    <w:rsid w:val="00235562"/>
    <w:rsid w:val="00237BC8"/>
    <w:rsid w:val="00241E29"/>
    <w:rsid w:val="00241FBA"/>
    <w:rsid w:val="002475CA"/>
    <w:rsid w:val="00247BFD"/>
    <w:rsid w:val="00252033"/>
    <w:rsid w:val="002526F7"/>
    <w:rsid w:val="0025404B"/>
    <w:rsid w:val="00254193"/>
    <w:rsid w:val="00256F4E"/>
    <w:rsid w:val="00261154"/>
    <w:rsid w:val="00261530"/>
    <w:rsid w:val="00262820"/>
    <w:rsid w:val="00262F30"/>
    <w:rsid w:val="0026493B"/>
    <w:rsid w:val="0027086C"/>
    <w:rsid w:val="002708F4"/>
    <w:rsid w:val="002709A4"/>
    <w:rsid w:val="00271394"/>
    <w:rsid w:val="002715EB"/>
    <w:rsid w:val="002744D8"/>
    <w:rsid w:val="0027595C"/>
    <w:rsid w:val="00277F2C"/>
    <w:rsid w:val="00281500"/>
    <w:rsid w:val="00283C10"/>
    <w:rsid w:val="00285080"/>
    <w:rsid w:val="0028679A"/>
    <w:rsid w:val="002874F9"/>
    <w:rsid w:val="00287FB7"/>
    <w:rsid w:val="002972A6"/>
    <w:rsid w:val="002A0E4A"/>
    <w:rsid w:val="002A105A"/>
    <w:rsid w:val="002A545B"/>
    <w:rsid w:val="002A557F"/>
    <w:rsid w:val="002A572D"/>
    <w:rsid w:val="002A7971"/>
    <w:rsid w:val="002B0D5A"/>
    <w:rsid w:val="002B19C8"/>
    <w:rsid w:val="002C24BA"/>
    <w:rsid w:val="002C3B6E"/>
    <w:rsid w:val="002C401D"/>
    <w:rsid w:val="002C570E"/>
    <w:rsid w:val="002C70CA"/>
    <w:rsid w:val="002C7454"/>
    <w:rsid w:val="002D0438"/>
    <w:rsid w:val="002D0AA5"/>
    <w:rsid w:val="002D0D22"/>
    <w:rsid w:val="002D200E"/>
    <w:rsid w:val="002D7609"/>
    <w:rsid w:val="002E1226"/>
    <w:rsid w:val="002E34F7"/>
    <w:rsid w:val="002E62B4"/>
    <w:rsid w:val="002E671F"/>
    <w:rsid w:val="002E68E2"/>
    <w:rsid w:val="002F07F2"/>
    <w:rsid w:val="002F1325"/>
    <w:rsid w:val="002F291C"/>
    <w:rsid w:val="002F3800"/>
    <w:rsid w:val="002F539F"/>
    <w:rsid w:val="002F7411"/>
    <w:rsid w:val="00300EED"/>
    <w:rsid w:val="00302EB8"/>
    <w:rsid w:val="0030416E"/>
    <w:rsid w:val="00306DBE"/>
    <w:rsid w:val="003078ED"/>
    <w:rsid w:val="0031043B"/>
    <w:rsid w:val="00310F4B"/>
    <w:rsid w:val="003118AC"/>
    <w:rsid w:val="00312478"/>
    <w:rsid w:val="00314BB9"/>
    <w:rsid w:val="0031514F"/>
    <w:rsid w:val="00317CEC"/>
    <w:rsid w:val="00322D69"/>
    <w:rsid w:val="0032751D"/>
    <w:rsid w:val="00330FF7"/>
    <w:rsid w:val="003437DA"/>
    <w:rsid w:val="0034641C"/>
    <w:rsid w:val="0034762E"/>
    <w:rsid w:val="00352E6D"/>
    <w:rsid w:val="003544A1"/>
    <w:rsid w:val="00354CAB"/>
    <w:rsid w:val="00355A9A"/>
    <w:rsid w:val="003610CA"/>
    <w:rsid w:val="00371D4B"/>
    <w:rsid w:val="003751BE"/>
    <w:rsid w:val="0038445D"/>
    <w:rsid w:val="003847C9"/>
    <w:rsid w:val="0038487B"/>
    <w:rsid w:val="00386F9E"/>
    <w:rsid w:val="003916BA"/>
    <w:rsid w:val="00391D77"/>
    <w:rsid w:val="003921C8"/>
    <w:rsid w:val="00394757"/>
    <w:rsid w:val="00397E8E"/>
    <w:rsid w:val="003A2989"/>
    <w:rsid w:val="003A3FE1"/>
    <w:rsid w:val="003B0614"/>
    <w:rsid w:val="003B30A0"/>
    <w:rsid w:val="003C3340"/>
    <w:rsid w:val="003C4E25"/>
    <w:rsid w:val="003D1600"/>
    <w:rsid w:val="003D2AB2"/>
    <w:rsid w:val="003D69A3"/>
    <w:rsid w:val="003E2F93"/>
    <w:rsid w:val="003E70CE"/>
    <w:rsid w:val="003E75B2"/>
    <w:rsid w:val="003F2523"/>
    <w:rsid w:val="003F3781"/>
    <w:rsid w:val="003F4827"/>
    <w:rsid w:val="003F4ED1"/>
    <w:rsid w:val="003F546B"/>
    <w:rsid w:val="003F597C"/>
    <w:rsid w:val="0040099D"/>
    <w:rsid w:val="00402D31"/>
    <w:rsid w:val="00404382"/>
    <w:rsid w:val="00405ADE"/>
    <w:rsid w:val="00405B3F"/>
    <w:rsid w:val="00406DBF"/>
    <w:rsid w:val="00410BE8"/>
    <w:rsid w:val="00412ECB"/>
    <w:rsid w:val="0041577E"/>
    <w:rsid w:val="00420733"/>
    <w:rsid w:val="00426561"/>
    <w:rsid w:val="00427609"/>
    <w:rsid w:val="00427853"/>
    <w:rsid w:val="00430431"/>
    <w:rsid w:val="00434121"/>
    <w:rsid w:val="00434F42"/>
    <w:rsid w:val="00440AF7"/>
    <w:rsid w:val="004427AE"/>
    <w:rsid w:val="00442A65"/>
    <w:rsid w:val="004444D9"/>
    <w:rsid w:val="00451E74"/>
    <w:rsid w:val="00456163"/>
    <w:rsid w:val="00456AE0"/>
    <w:rsid w:val="00461568"/>
    <w:rsid w:val="004636F5"/>
    <w:rsid w:val="00466CF3"/>
    <w:rsid w:val="00467A03"/>
    <w:rsid w:val="00472DF3"/>
    <w:rsid w:val="0047553D"/>
    <w:rsid w:val="00481723"/>
    <w:rsid w:val="00491000"/>
    <w:rsid w:val="00496919"/>
    <w:rsid w:val="004A07EF"/>
    <w:rsid w:val="004A0D8A"/>
    <w:rsid w:val="004A2013"/>
    <w:rsid w:val="004A2071"/>
    <w:rsid w:val="004A2DA7"/>
    <w:rsid w:val="004A3FE0"/>
    <w:rsid w:val="004A486F"/>
    <w:rsid w:val="004B00D9"/>
    <w:rsid w:val="004B0B45"/>
    <w:rsid w:val="004B1E05"/>
    <w:rsid w:val="004B20FC"/>
    <w:rsid w:val="004B23FA"/>
    <w:rsid w:val="004B2CD6"/>
    <w:rsid w:val="004B4ABD"/>
    <w:rsid w:val="004C09B7"/>
    <w:rsid w:val="004C4828"/>
    <w:rsid w:val="004D1753"/>
    <w:rsid w:val="004E2584"/>
    <w:rsid w:val="004E3DEC"/>
    <w:rsid w:val="004F118E"/>
    <w:rsid w:val="004F190C"/>
    <w:rsid w:val="004F47C6"/>
    <w:rsid w:val="004F5F46"/>
    <w:rsid w:val="004F7DF4"/>
    <w:rsid w:val="005014AB"/>
    <w:rsid w:val="0050152C"/>
    <w:rsid w:val="00505292"/>
    <w:rsid w:val="00513F8A"/>
    <w:rsid w:val="0051755D"/>
    <w:rsid w:val="00522027"/>
    <w:rsid w:val="005278DF"/>
    <w:rsid w:val="00527F5C"/>
    <w:rsid w:val="005300FC"/>
    <w:rsid w:val="0053506D"/>
    <w:rsid w:val="00540117"/>
    <w:rsid w:val="00540DF5"/>
    <w:rsid w:val="00554A78"/>
    <w:rsid w:val="0055598A"/>
    <w:rsid w:val="005568D5"/>
    <w:rsid w:val="00556900"/>
    <w:rsid w:val="00557EDB"/>
    <w:rsid w:val="0056115F"/>
    <w:rsid w:val="00564015"/>
    <w:rsid w:val="005659B7"/>
    <w:rsid w:val="005679F7"/>
    <w:rsid w:val="00577BD3"/>
    <w:rsid w:val="0058070C"/>
    <w:rsid w:val="00580FF3"/>
    <w:rsid w:val="00581027"/>
    <w:rsid w:val="005810FF"/>
    <w:rsid w:val="00583F6D"/>
    <w:rsid w:val="00584371"/>
    <w:rsid w:val="0058703D"/>
    <w:rsid w:val="0058776E"/>
    <w:rsid w:val="00594EC1"/>
    <w:rsid w:val="005A018C"/>
    <w:rsid w:val="005A2AD2"/>
    <w:rsid w:val="005B1255"/>
    <w:rsid w:val="005C1D4B"/>
    <w:rsid w:val="005C3EBC"/>
    <w:rsid w:val="005D01E7"/>
    <w:rsid w:val="005D11BD"/>
    <w:rsid w:val="005D30EF"/>
    <w:rsid w:val="005D47F2"/>
    <w:rsid w:val="005D5F86"/>
    <w:rsid w:val="005E05D0"/>
    <w:rsid w:val="005E1C2C"/>
    <w:rsid w:val="005E1FEF"/>
    <w:rsid w:val="005E293E"/>
    <w:rsid w:val="005E4312"/>
    <w:rsid w:val="005E4625"/>
    <w:rsid w:val="005F31A9"/>
    <w:rsid w:val="005F3216"/>
    <w:rsid w:val="005F78DE"/>
    <w:rsid w:val="0060090D"/>
    <w:rsid w:val="006028C4"/>
    <w:rsid w:val="006031F1"/>
    <w:rsid w:val="00603BF6"/>
    <w:rsid w:val="00604B80"/>
    <w:rsid w:val="0061136C"/>
    <w:rsid w:val="00616CC3"/>
    <w:rsid w:val="00622055"/>
    <w:rsid w:val="00623A8A"/>
    <w:rsid w:val="00627DE8"/>
    <w:rsid w:val="006303E3"/>
    <w:rsid w:val="00631F8E"/>
    <w:rsid w:val="0063530F"/>
    <w:rsid w:val="00636614"/>
    <w:rsid w:val="0063747A"/>
    <w:rsid w:val="006374AC"/>
    <w:rsid w:val="00640763"/>
    <w:rsid w:val="00642FED"/>
    <w:rsid w:val="00643F3C"/>
    <w:rsid w:val="00644C40"/>
    <w:rsid w:val="00645346"/>
    <w:rsid w:val="00646F4A"/>
    <w:rsid w:val="0065270A"/>
    <w:rsid w:val="0065782B"/>
    <w:rsid w:val="006626BC"/>
    <w:rsid w:val="00663553"/>
    <w:rsid w:val="0066470E"/>
    <w:rsid w:val="00666141"/>
    <w:rsid w:val="00667D41"/>
    <w:rsid w:val="00670984"/>
    <w:rsid w:val="00671040"/>
    <w:rsid w:val="00671AFE"/>
    <w:rsid w:val="00673B5A"/>
    <w:rsid w:val="00684E54"/>
    <w:rsid w:val="0068560A"/>
    <w:rsid w:val="0069046A"/>
    <w:rsid w:val="00690865"/>
    <w:rsid w:val="00694220"/>
    <w:rsid w:val="0069691D"/>
    <w:rsid w:val="00696A7D"/>
    <w:rsid w:val="00697349"/>
    <w:rsid w:val="006A2844"/>
    <w:rsid w:val="006A39AC"/>
    <w:rsid w:val="006A55C1"/>
    <w:rsid w:val="006A7771"/>
    <w:rsid w:val="006A7D23"/>
    <w:rsid w:val="006B04D1"/>
    <w:rsid w:val="006B5C50"/>
    <w:rsid w:val="006C0C09"/>
    <w:rsid w:val="006D0E3F"/>
    <w:rsid w:val="006D3A55"/>
    <w:rsid w:val="006D7F2F"/>
    <w:rsid w:val="006E15CE"/>
    <w:rsid w:val="006E2017"/>
    <w:rsid w:val="006E36F3"/>
    <w:rsid w:val="006F188A"/>
    <w:rsid w:val="006F1D1E"/>
    <w:rsid w:val="006F5561"/>
    <w:rsid w:val="006F7041"/>
    <w:rsid w:val="006F7E81"/>
    <w:rsid w:val="00700E0C"/>
    <w:rsid w:val="0071329B"/>
    <w:rsid w:val="00713E01"/>
    <w:rsid w:val="00714B25"/>
    <w:rsid w:val="007159A2"/>
    <w:rsid w:val="00720C1F"/>
    <w:rsid w:val="00721A9F"/>
    <w:rsid w:val="007231D9"/>
    <w:rsid w:val="007239B8"/>
    <w:rsid w:val="007251F2"/>
    <w:rsid w:val="00731154"/>
    <w:rsid w:val="00731234"/>
    <w:rsid w:val="00732BFF"/>
    <w:rsid w:val="00733D93"/>
    <w:rsid w:val="00742073"/>
    <w:rsid w:val="007424FB"/>
    <w:rsid w:val="00743DBC"/>
    <w:rsid w:val="0074585A"/>
    <w:rsid w:val="00747FBB"/>
    <w:rsid w:val="0075029A"/>
    <w:rsid w:val="00750A76"/>
    <w:rsid w:val="00751112"/>
    <w:rsid w:val="00752BDD"/>
    <w:rsid w:val="00757753"/>
    <w:rsid w:val="00760CAC"/>
    <w:rsid w:val="00760E3B"/>
    <w:rsid w:val="00762B19"/>
    <w:rsid w:val="00762F30"/>
    <w:rsid w:val="00763033"/>
    <w:rsid w:val="00763DA1"/>
    <w:rsid w:val="007658BD"/>
    <w:rsid w:val="00772D8E"/>
    <w:rsid w:val="00775D4B"/>
    <w:rsid w:val="00777CDE"/>
    <w:rsid w:val="007855F9"/>
    <w:rsid w:val="00786C82"/>
    <w:rsid w:val="00787E1B"/>
    <w:rsid w:val="00791159"/>
    <w:rsid w:val="00791ACB"/>
    <w:rsid w:val="00794594"/>
    <w:rsid w:val="00794EEA"/>
    <w:rsid w:val="00795071"/>
    <w:rsid w:val="00796AD2"/>
    <w:rsid w:val="0079759E"/>
    <w:rsid w:val="007A236F"/>
    <w:rsid w:val="007A5076"/>
    <w:rsid w:val="007A6718"/>
    <w:rsid w:val="007A71D4"/>
    <w:rsid w:val="007B2131"/>
    <w:rsid w:val="007B714C"/>
    <w:rsid w:val="007C2E93"/>
    <w:rsid w:val="007C425D"/>
    <w:rsid w:val="007C4D6B"/>
    <w:rsid w:val="007D0A18"/>
    <w:rsid w:val="007D4104"/>
    <w:rsid w:val="007D54FE"/>
    <w:rsid w:val="007D71FA"/>
    <w:rsid w:val="007F6A56"/>
    <w:rsid w:val="007F7122"/>
    <w:rsid w:val="00800E5F"/>
    <w:rsid w:val="008109EF"/>
    <w:rsid w:val="00814E26"/>
    <w:rsid w:val="008225BF"/>
    <w:rsid w:val="008227C2"/>
    <w:rsid w:val="008263A6"/>
    <w:rsid w:val="00826A75"/>
    <w:rsid w:val="008317CC"/>
    <w:rsid w:val="00832F4C"/>
    <w:rsid w:val="00833525"/>
    <w:rsid w:val="00833CF7"/>
    <w:rsid w:val="00837ECA"/>
    <w:rsid w:val="0084002C"/>
    <w:rsid w:val="00843287"/>
    <w:rsid w:val="00844FD5"/>
    <w:rsid w:val="008452DC"/>
    <w:rsid w:val="008516CB"/>
    <w:rsid w:val="00851ED9"/>
    <w:rsid w:val="00852040"/>
    <w:rsid w:val="00852147"/>
    <w:rsid w:val="00852863"/>
    <w:rsid w:val="0085676E"/>
    <w:rsid w:val="00860E0D"/>
    <w:rsid w:val="00861B66"/>
    <w:rsid w:val="0086264C"/>
    <w:rsid w:val="00870006"/>
    <w:rsid w:val="00871A90"/>
    <w:rsid w:val="00871E52"/>
    <w:rsid w:val="00872183"/>
    <w:rsid w:val="00876852"/>
    <w:rsid w:val="00876E7E"/>
    <w:rsid w:val="0087749F"/>
    <w:rsid w:val="00880426"/>
    <w:rsid w:val="00881625"/>
    <w:rsid w:val="008828F2"/>
    <w:rsid w:val="00882A4D"/>
    <w:rsid w:val="0089044D"/>
    <w:rsid w:val="00890652"/>
    <w:rsid w:val="008959F4"/>
    <w:rsid w:val="008A734F"/>
    <w:rsid w:val="008B5A20"/>
    <w:rsid w:val="008B5CD7"/>
    <w:rsid w:val="008B651E"/>
    <w:rsid w:val="008B6BC9"/>
    <w:rsid w:val="008B73E0"/>
    <w:rsid w:val="008B7F55"/>
    <w:rsid w:val="008C255A"/>
    <w:rsid w:val="008D04A8"/>
    <w:rsid w:val="008D0F06"/>
    <w:rsid w:val="008E220C"/>
    <w:rsid w:val="008E2B78"/>
    <w:rsid w:val="008E638B"/>
    <w:rsid w:val="008E63DC"/>
    <w:rsid w:val="008F1C23"/>
    <w:rsid w:val="008F224F"/>
    <w:rsid w:val="008F60A6"/>
    <w:rsid w:val="009006C0"/>
    <w:rsid w:val="009014E9"/>
    <w:rsid w:val="00901608"/>
    <w:rsid w:val="009072D5"/>
    <w:rsid w:val="009142B7"/>
    <w:rsid w:val="00915C29"/>
    <w:rsid w:val="00915D83"/>
    <w:rsid w:val="009174BA"/>
    <w:rsid w:val="00924ECB"/>
    <w:rsid w:val="00925143"/>
    <w:rsid w:val="00925E8C"/>
    <w:rsid w:val="009260E9"/>
    <w:rsid w:val="009305D7"/>
    <w:rsid w:val="00931146"/>
    <w:rsid w:val="00932FA6"/>
    <w:rsid w:val="00933F92"/>
    <w:rsid w:val="00935866"/>
    <w:rsid w:val="00942E3F"/>
    <w:rsid w:val="00946DF3"/>
    <w:rsid w:val="009540F9"/>
    <w:rsid w:val="0095533D"/>
    <w:rsid w:val="00957B22"/>
    <w:rsid w:val="00960F01"/>
    <w:rsid w:val="0096527C"/>
    <w:rsid w:val="0096569A"/>
    <w:rsid w:val="00967A8A"/>
    <w:rsid w:val="00970AA7"/>
    <w:rsid w:val="00972B16"/>
    <w:rsid w:val="009752E0"/>
    <w:rsid w:val="00982132"/>
    <w:rsid w:val="00991795"/>
    <w:rsid w:val="009A006F"/>
    <w:rsid w:val="009A0B69"/>
    <w:rsid w:val="009A1716"/>
    <w:rsid w:val="009A19C5"/>
    <w:rsid w:val="009A233C"/>
    <w:rsid w:val="009A302A"/>
    <w:rsid w:val="009A53A4"/>
    <w:rsid w:val="009B16C5"/>
    <w:rsid w:val="009B247B"/>
    <w:rsid w:val="009B516E"/>
    <w:rsid w:val="009B69DD"/>
    <w:rsid w:val="009B73C4"/>
    <w:rsid w:val="009C20C8"/>
    <w:rsid w:val="009C499A"/>
    <w:rsid w:val="009C6625"/>
    <w:rsid w:val="009D4141"/>
    <w:rsid w:val="009D7BA7"/>
    <w:rsid w:val="009D7FD7"/>
    <w:rsid w:val="009E1738"/>
    <w:rsid w:val="009E3A57"/>
    <w:rsid w:val="009E6266"/>
    <w:rsid w:val="009E7188"/>
    <w:rsid w:val="009E7493"/>
    <w:rsid w:val="009F0532"/>
    <w:rsid w:val="009F3221"/>
    <w:rsid w:val="009F36D5"/>
    <w:rsid w:val="009F41F2"/>
    <w:rsid w:val="009F7132"/>
    <w:rsid w:val="00A006BC"/>
    <w:rsid w:val="00A0088A"/>
    <w:rsid w:val="00A01F3F"/>
    <w:rsid w:val="00A102DD"/>
    <w:rsid w:val="00A11EF4"/>
    <w:rsid w:val="00A12051"/>
    <w:rsid w:val="00A144FF"/>
    <w:rsid w:val="00A15B6C"/>
    <w:rsid w:val="00A15D1B"/>
    <w:rsid w:val="00A15F4A"/>
    <w:rsid w:val="00A20B16"/>
    <w:rsid w:val="00A301C8"/>
    <w:rsid w:val="00A31F2B"/>
    <w:rsid w:val="00A33D43"/>
    <w:rsid w:val="00A34082"/>
    <w:rsid w:val="00A5147E"/>
    <w:rsid w:val="00A538D2"/>
    <w:rsid w:val="00A56992"/>
    <w:rsid w:val="00A57572"/>
    <w:rsid w:val="00A617B3"/>
    <w:rsid w:val="00A62398"/>
    <w:rsid w:val="00A64855"/>
    <w:rsid w:val="00A671AF"/>
    <w:rsid w:val="00A67633"/>
    <w:rsid w:val="00A71631"/>
    <w:rsid w:val="00A73E73"/>
    <w:rsid w:val="00A7623A"/>
    <w:rsid w:val="00A81B1C"/>
    <w:rsid w:val="00A83D19"/>
    <w:rsid w:val="00A87021"/>
    <w:rsid w:val="00A871BF"/>
    <w:rsid w:val="00A87AD3"/>
    <w:rsid w:val="00A87B14"/>
    <w:rsid w:val="00A93D64"/>
    <w:rsid w:val="00A95662"/>
    <w:rsid w:val="00AA3DCC"/>
    <w:rsid w:val="00AB28D9"/>
    <w:rsid w:val="00AB5A3A"/>
    <w:rsid w:val="00AB6BD8"/>
    <w:rsid w:val="00AB7767"/>
    <w:rsid w:val="00AC5394"/>
    <w:rsid w:val="00AC69F6"/>
    <w:rsid w:val="00AC7B78"/>
    <w:rsid w:val="00AD04E4"/>
    <w:rsid w:val="00AD13EF"/>
    <w:rsid w:val="00AD1481"/>
    <w:rsid w:val="00AD19EB"/>
    <w:rsid w:val="00AD3E2E"/>
    <w:rsid w:val="00AD5BE2"/>
    <w:rsid w:val="00AD5E31"/>
    <w:rsid w:val="00AE1AFE"/>
    <w:rsid w:val="00AE4D85"/>
    <w:rsid w:val="00AF1D02"/>
    <w:rsid w:val="00AF22F6"/>
    <w:rsid w:val="00AF2AB7"/>
    <w:rsid w:val="00AF2BCD"/>
    <w:rsid w:val="00AF7945"/>
    <w:rsid w:val="00B067C1"/>
    <w:rsid w:val="00B07D14"/>
    <w:rsid w:val="00B11281"/>
    <w:rsid w:val="00B12FB2"/>
    <w:rsid w:val="00B176EE"/>
    <w:rsid w:val="00B178AE"/>
    <w:rsid w:val="00B22E5D"/>
    <w:rsid w:val="00B25251"/>
    <w:rsid w:val="00B30C6A"/>
    <w:rsid w:val="00B3284D"/>
    <w:rsid w:val="00B333D6"/>
    <w:rsid w:val="00B334F3"/>
    <w:rsid w:val="00B339EC"/>
    <w:rsid w:val="00B352C4"/>
    <w:rsid w:val="00B36889"/>
    <w:rsid w:val="00B36EC6"/>
    <w:rsid w:val="00B379A0"/>
    <w:rsid w:val="00B411A4"/>
    <w:rsid w:val="00B42985"/>
    <w:rsid w:val="00B50BAB"/>
    <w:rsid w:val="00B52232"/>
    <w:rsid w:val="00B5312C"/>
    <w:rsid w:val="00B53D03"/>
    <w:rsid w:val="00B56B70"/>
    <w:rsid w:val="00B63980"/>
    <w:rsid w:val="00B65160"/>
    <w:rsid w:val="00B728EB"/>
    <w:rsid w:val="00B733EA"/>
    <w:rsid w:val="00B77064"/>
    <w:rsid w:val="00B84DF6"/>
    <w:rsid w:val="00B96A24"/>
    <w:rsid w:val="00B96E33"/>
    <w:rsid w:val="00BA09CC"/>
    <w:rsid w:val="00BA2B1D"/>
    <w:rsid w:val="00BA2BDC"/>
    <w:rsid w:val="00BB3D91"/>
    <w:rsid w:val="00BB4564"/>
    <w:rsid w:val="00BB4A5A"/>
    <w:rsid w:val="00BB6775"/>
    <w:rsid w:val="00BC60A0"/>
    <w:rsid w:val="00BD3D65"/>
    <w:rsid w:val="00BD45E6"/>
    <w:rsid w:val="00BD4B8C"/>
    <w:rsid w:val="00BD5076"/>
    <w:rsid w:val="00BD6B30"/>
    <w:rsid w:val="00BD6C70"/>
    <w:rsid w:val="00BE273B"/>
    <w:rsid w:val="00BE28F2"/>
    <w:rsid w:val="00BE34F7"/>
    <w:rsid w:val="00BE3500"/>
    <w:rsid w:val="00BE37EC"/>
    <w:rsid w:val="00BE6B39"/>
    <w:rsid w:val="00BE7E48"/>
    <w:rsid w:val="00C05CFA"/>
    <w:rsid w:val="00C0618E"/>
    <w:rsid w:val="00C1576B"/>
    <w:rsid w:val="00C170BD"/>
    <w:rsid w:val="00C17CB1"/>
    <w:rsid w:val="00C21898"/>
    <w:rsid w:val="00C234F7"/>
    <w:rsid w:val="00C2598F"/>
    <w:rsid w:val="00C25FC5"/>
    <w:rsid w:val="00C3178D"/>
    <w:rsid w:val="00C3327C"/>
    <w:rsid w:val="00C33477"/>
    <w:rsid w:val="00C35402"/>
    <w:rsid w:val="00C36DDB"/>
    <w:rsid w:val="00C401A9"/>
    <w:rsid w:val="00C4198B"/>
    <w:rsid w:val="00C41B50"/>
    <w:rsid w:val="00C41C49"/>
    <w:rsid w:val="00C42D61"/>
    <w:rsid w:val="00C42E23"/>
    <w:rsid w:val="00C43411"/>
    <w:rsid w:val="00C43618"/>
    <w:rsid w:val="00C50F35"/>
    <w:rsid w:val="00C51523"/>
    <w:rsid w:val="00C51CD9"/>
    <w:rsid w:val="00C553D6"/>
    <w:rsid w:val="00C55DB9"/>
    <w:rsid w:val="00C56FC7"/>
    <w:rsid w:val="00C57617"/>
    <w:rsid w:val="00C6076C"/>
    <w:rsid w:val="00C649C4"/>
    <w:rsid w:val="00C64F00"/>
    <w:rsid w:val="00C709FB"/>
    <w:rsid w:val="00C72BEE"/>
    <w:rsid w:val="00C743AC"/>
    <w:rsid w:val="00C746A0"/>
    <w:rsid w:val="00C74B5A"/>
    <w:rsid w:val="00C75669"/>
    <w:rsid w:val="00C758DF"/>
    <w:rsid w:val="00C76CE7"/>
    <w:rsid w:val="00C76F00"/>
    <w:rsid w:val="00C8233A"/>
    <w:rsid w:val="00C82930"/>
    <w:rsid w:val="00C853E3"/>
    <w:rsid w:val="00C85BAF"/>
    <w:rsid w:val="00C90BB5"/>
    <w:rsid w:val="00C9337B"/>
    <w:rsid w:val="00C97757"/>
    <w:rsid w:val="00C97B42"/>
    <w:rsid w:val="00CA29F5"/>
    <w:rsid w:val="00CA2D5E"/>
    <w:rsid w:val="00CA3575"/>
    <w:rsid w:val="00CA7C48"/>
    <w:rsid w:val="00CB0613"/>
    <w:rsid w:val="00CC3B50"/>
    <w:rsid w:val="00CC4810"/>
    <w:rsid w:val="00CD26F6"/>
    <w:rsid w:val="00CD52A1"/>
    <w:rsid w:val="00CD5F8A"/>
    <w:rsid w:val="00CD7AAA"/>
    <w:rsid w:val="00CE1AEC"/>
    <w:rsid w:val="00CE59AE"/>
    <w:rsid w:val="00CE6A5F"/>
    <w:rsid w:val="00CE7B42"/>
    <w:rsid w:val="00CF2FD4"/>
    <w:rsid w:val="00CF36D8"/>
    <w:rsid w:val="00CF4ED5"/>
    <w:rsid w:val="00CF7538"/>
    <w:rsid w:val="00D0338C"/>
    <w:rsid w:val="00D04F3A"/>
    <w:rsid w:val="00D11B4D"/>
    <w:rsid w:val="00D12EAC"/>
    <w:rsid w:val="00D14A60"/>
    <w:rsid w:val="00D16176"/>
    <w:rsid w:val="00D1659E"/>
    <w:rsid w:val="00D172C3"/>
    <w:rsid w:val="00D20D66"/>
    <w:rsid w:val="00D23A85"/>
    <w:rsid w:val="00D27CE7"/>
    <w:rsid w:val="00D32514"/>
    <w:rsid w:val="00D37536"/>
    <w:rsid w:val="00D406DB"/>
    <w:rsid w:val="00D41BAB"/>
    <w:rsid w:val="00D437B2"/>
    <w:rsid w:val="00D44E7D"/>
    <w:rsid w:val="00D46384"/>
    <w:rsid w:val="00D47C96"/>
    <w:rsid w:val="00D500C5"/>
    <w:rsid w:val="00D5037E"/>
    <w:rsid w:val="00D51C9B"/>
    <w:rsid w:val="00D51EBA"/>
    <w:rsid w:val="00D52BEF"/>
    <w:rsid w:val="00D52CE8"/>
    <w:rsid w:val="00D53BBD"/>
    <w:rsid w:val="00D603B4"/>
    <w:rsid w:val="00D6609C"/>
    <w:rsid w:val="00D71F26"/>
    <w:rsid w:val="00D73B1B"/>
    <w:rsid w:val="00D73F63"/>
    <w:rsid w:val="00D74D97"/>
    <w:rsid w:val="00D75B17"/>
    <w:rsid w:val="00D77932"/>
    <w:rsid w:val="00D8032C"/>
    <w:rsid w:val="00D81D6C"/>
    <w:rsid w:val="00D82133"/>
    <w:rsid w:val="00D8414B"/>
    <w:rsid w:val="00D84525"/>
    <w:rsid w:val="00D86DC4"/>
    <w:rsid w:val="00DA0599"/>
    <w:rsid w:val="00DA2273"/>
    <w:rsid w:val="00DA24BA"/>
    <w:rsid w:val="00DA653B"/>
    <w:rsid w:val="00DA69E4"/>
    <w:rsid w:val="00DB4107"/>
    <w:rsid w:val="00DB4D73"/>
    <w:rsid w:val="00DB69A5"/>
    <w:rsid w:val="00DC4A32"/>
    <w:rsid w:val="00DC55A8"/>
    <w:rsid w:val="00DD27A1"/>
    <w:rsid w:val="00DD4BB1"/>
    <w:rsid w:val="00DE05F8"/>
    <w:rsid w:val="00DE0FF1"/>
    <w:rsid w:val="00DE1655"/>
    <w:rsid w:val="00DE381D"/>
    <w:rsid w:val="00DF31C8"/>
    <w:rsid w:val="00DF3D6D"/>
    <w:rsid w:val="00DF6146"/>
    <w:rsid w:val="00DF7516"/>
    <w:rsid w:val="00E001A9"/>
    <w:rsid w:val="00E0319E"/>
    <w:rsid w:val="00E03D7A"/>
    <w:rsid w:val="00E10137"/>
    <w:rsid w:val="00E12D08"/>
    <w:rsid w:val="00E13022"/>
    <w:rsid w:val="00E13821"/>
    <w:rsid w:val="00E20992"/>
    <w:rsid w:val="00E21E98"/>
    <w:rsid w:val="00E24DD7"/>
    <w:rsid w:val="00E25EDE"/>
    <w:rsid w:val="00E3136E"/>
    <w:rsid w:val="00E3137C"/>
    <w:rsid w:val="00E330BD"/>
    <w:rsid w:val="00E374D7"/>
    <w:rsid w:val="00E43421"/>
    <w:rsid w:val="00E43A09"/>
    <w:rsid w:val="00E464EC"/>
    <w:rsid w:val="00E52A41"/>
    <w:rsid w:val="00E5427A"/>
    <w:rsid w:val="00E543E3"/>
    <w:rsid w:val="00E60086"/>
    <w:rsid w:val="00E60F19"/>
    <w:rsid w:val="00E621AF"/>
    <w:rsid w:val="00E63A0F"/>
    <w:rsid w:val="00E6403A"/>
    <w:rsid w:val="00E6457D"/>
    <w:rsid w:val="00E64EA6"/>
    <w:rsid w:val="00E65823"/>
    <w:rsid w:val="00E65EC0"/>
    <w:rsid w:val="00E66D80"/>
    <w:rsid w:val="00E73372"/>
    <w:rsid w:val="00E804F9"/>
    <w:rsid w:val="00E82A58"/>
    <w:rsid w:val="00E832B6"/>
    <w:rsid w:val="00E84970"/>
    <w:rsid w:val="00E8797C"/>
    <w:rsid w:val="00E87BA4"/>
    <w:rsid w:val="00E90F65"/>
    <w:rsid w:val="00E92296"/>
    <w:rsid w:val="00E93C3D"/>
    <w:rsid w:val="00E95F42"/>
    <w:rsid w:val="00E9663D"/>
    <w:rsid w:val="00EA122B"/>
    <w:rsid w:val="00EA151D"/>
    <w:rsid w:val="00EA6F84"/>
    <w:rsid w:val="00EA7B0C"/>
    <w:rsid w:val="00EB1B3E"/>
    <w:rsid w:val="00EB4958"/>
    <w:rsid w:val="00EB4CAC"/>
    <w:rsid w:val="00EB4F2F"/>
    <w:rsid w:val="00EB6F7D"/>
    <w:rsid w:val="00EC3817"/>
    <w:rsid w:val="00EC42CC"/>
    <w:rsid w:val="00EC512C"/>
    <w:rsid w:val="00EC57B0"/>
    <w:rsid w:val="00ED1B0A"/>
    <w:rsid w:val="00ED1ED3"/>
    <w:rsid w:val="00EE40DB"/>
    <w:rsid w:val="00EE7AD5"/>
    <w:rsid w:val="00EE7CE3"/>
    <w:rsid w:val="00EF004F"/>
    <w:rsid w:val="00EF01D5"/>
    <w:rsid w:val="00EF0AEC"/>
    <w:rsid w:val="00EF4955"/>
    <w:rsid w:val="00EF4A28"/>
    <w:rsid w:val="00EF54B0"/>
    <w:rsid w:val="00EF5B55"/>
    <w:rsid w:val="00F00DF2"/>
    <w:rsid w:val="00F012A4"/>
    <w:rsid w:val="00F02871"/>
    <w:rsid w:val="00F05D37"/>
    <w:rsid w:val="00F07B87"/>
    <w:rsid w:val="00F10A23"/>
    <w:rsid w:val="00F12F05"/>
    <w:rsid w:val="00F13028"/>
    <w:rsid w:val="00F14E84"/>
    <w:rsid w:val="00F16FD5"/>
    <w:rsid w:val="00F223F6"/>
    <w:rsid w:val="00F2540D"/>
    <w:rsid w:val="00F26539"/>
    <w:rsid w:val="00F326B1"/>
    <w:rsid w:val="00F33BC2"/>
    <w:rsid w:val="00F35143"/>
    <w:rsid w:val="00F3642C"/>
    <w:rsid w:val="00F37370"/>
    <w:rsid w:val="00F37A6C"/>
    <w:rsid w:val="00F40FB5"/>
    <w:rsid w:val="00F41850"/>
    <w:rsid w:val="00F41A97"/>
    <w:rsid w:val="00F43448"/>
    <w:rsid w:val="00F47C54"/>
    <w:rsid w:val="00F50ACE"/>
    <w:rsid w:val="00F50F13"/>
    <w:rsid w:val="00F51326"/>
    <w:rsid w:val="00F5338A"/>
    <w:rsid w:val="00F57C49"/>
    <w:rsid w:val="00F60784"/>
    <w:rsid w:val="00F66242"/>
    <w:rsid w:val="00F70570"/>
    <w:rsid w:val="00F716ED"/>
    <w:rsid w:val="00F73982"/>
    <w:rsid w:val="00F74613"/>
    <w:rsid w:val="00F767B1"/>
    <w:rsid w:val="00F77824"/>
    <w:rsid w:val="00F77ED0"/>
    <w:rsid w:val="00F800AB"/>
    <w:rsid w:val="00F814F4"/>
    <w:rsid w:val="00F82D50"/>
    <w:rsid w:val="00F82E2B"/>
    <w:rsid w:val="00F87EBF"/>
    <w:rsid w:val="00F92C34"/>
    <w:rsid w:val="00F936DC"/>
    <w:rsid w:val="00F95406"/>
    <w:rsid w:val="00FA46F0"/>
    <w:rsid w:val="00FA4E5D"/>
    <w:rsid w:val="00FB49ED"/>
    <w:rsid w:val="00FC02E9"/>
    <w:rsid w:val="00FC135D"/>
    <w:rsid w:val="00FC2021"/>
    <w:rsid w:val="00FC2F06"/>
    <w:rsid w:val="00FC36FB"/>
    <w:rsid w:val="00FC3B29"/>
    <w:rsid w:val="00FC4DA9"/>
    <w:rsid w:val="00FD201F"/>
    <w:rsid w:val="00FD2821"/>
    <w:rsid w:val="00FD42A1"/>
    <w:rsid w:val="00FD6199"/>
    <w:rsid w:val="00FD7CEC"/>
    <w:rsid w:val="00FD7F2F"/>
    <w:rsid w:val="00FE02C4"/>
    <w:rsid w:val="00FE0C91"/>
    <w:rsid w:val="00FE651D"/>
    <w:rsid w:val="00FE668E"/>
    <w:rsid w:val="00FF3F38"/>
    <w:rsid w:val="00FF4185"/>
    <w:rsid w:val="00FF4956"/>
    <w:rsid w:val="00FF4D83"/>
    <w:rsid w:val="00FF6C21"/>
    <w:rsid w:val="0D69604F"/>
    <w:rsid w:val="102887CF"/>
    <w:rsid w:val="14FF7F4D"/>
    <w:rsid w:val="16980840"/>
    <w:rsid w:val="211EC9D1"/>
    <w:rsid w:val="2A92A7ED"/>
    <w:rsid w:val="2BB992EA"/>
    <w:rsid w:val="3EEAF28F"/>
    <w:rsid w:val="41EE1545"/>
    <w:rsid w:val="448C656C"/>
    <w:rsid w:val="4673BD8C"/>
    <w:rsid w:val="507B0CB4"/>
    <w:rsid w:val="534E6AFD"/>
    <w:rsid w:val="56640F05"/>
    <w:rsid w:val="6559511E"/>
    <w:rsid w:val="679C6159"/>
    <w:rsid w:val="6A57FBE6"/>
    <w:rsid w:val="74676D97"/>
    <w:rsid w:val="78E0ED60"/>
    <w:rsid w:val="7BF4F9FE"/>
    <w:rsid w:val="7C067BE6"/>
    <w:rsid w:val="7D1E060C"/>
    <w:rsid w:val="7DFF8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429D"/>
  <w15:docId w15:val="{757A70C2-D664-4803-96A0-4E9DD1670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4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466CF3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04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9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0435">
          <w:marLeft w:val="547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SGP29761-1906708183-12395</_dlc_DocId>
    <_dlc_DocIdUrl xmlns="b9d69e36-3af5-434a-bd7b-a979a330e155">
      <Url>https://eyapc.sharepoint.com/sites/eyimdSGP-0010887-MC/_layouts/15/DocIdRedir.aspx?ID=SGP29761-1906708183-12395</Url>
      <Description>SGP29761-1906708183-12395</Description>
    </_dlc_DocIdUrl>
  </documentManagement>
</p:properties>
</file>

<file path=customXml/item3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60BD0D-ADD5-4906-8A5D-3B74385BB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4AE936-AF03-409B-837A-FE05571F3101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3.xml><?xml version="1.0" encoding="utf-8"?>
<ds:datastoreItem xmlns:ds="http://schemas.openxmlformats.org/officeDocument/2006/customXml" ds:itemID="{0C4BC94A-E8BC-4A12-AC2F-44583318A2A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0FEB0FA-B7C3-498D-B348-9A8E39F346A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B4CA7C-53FA-4064-9F69-ADCBDF68D8E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9C430B-5A79-485B-BFEE-43C565EFF07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2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 Liang KOH (WDA)</dc:creator>
  <cp:keywords/>
  <dc:description/>
  <cp:lastModifiedBy>Man Yong LOH (SSG)</cp:lastModifiedBy>
  <cp:revision>23</cp:revision>
  <cp:lastPrinted>2018-12-17T04:29:00Z</cp:lastPrinted>
  <dcterms:created xsi:type="dcterms:W3CDTF">2021-05-21T02:57:00Z</dcterms:created>
  <dcterms:modified xsi:type="dcterms:W3CDTF">2021-10-11T02:33:00Z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223eae41-f6f1-43b0-a939-a08d337904a0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2021-10-11T02:33:22Z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77ca8066-6f2c-4796-ac40-776bb6575890</vt:lpwstr>
  </property>
  <property fmtid="{D5CDD505-2E9C-101B-9397-08002B2CF9AE}" pid="13" name="MSIP_Label_4f288355-fb4c-44cd-b9ca-40cfc2aee5f8_ContentBits">
    <vt:lpwstr>0</vt:lpwstr>
  </property>
</Properties>
</file>